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452"/>
        <w:tblW w:w="0" w:type="auto"/>
        <w:tblLayout w:type="fixed"/>
        <w:tblLook w:val="04A0"/>
      </w:tblPr>
      <w:tblGrid>
        <w:gridCol w:w="7308"/>
        <w:gridCol w:w="1336"/>
        <w:gridCol w:w="3263"/>
        <w:gridCol w:w="2709"/>
      </w:tblGrid>
      <w:tr w:rsidR="00AF7BBF">
        <w:tc>
          <w:tcPr>
            <w:tcW w:w="14616" w:type="dxa"/>
            <w:gridSpan w:val="4"/>
            <w:shd w:val="clear" w:color="auto" w:fill="000000" w:themeFill="text1"/>
          </w:tcPr>
          <w:p w:rsidR="00AF7BBF" w:rsidRPr="00F578DA" w:rsidRDefault="00AF7BBF" w:rsidP="001C6467">
            <w:pPr>
              <w:jc w:val="center"/>
              <w:rPr>
                <w:b/>
                <w:color w:val="FFFFFF" w:themeColor="background1"/>
                <w:sz w:val="28"/>
                <w:szCs w:val="28"/>
              </w:rPr>
            </w:pPr>
            <w:r>
              <w:rPr>
                <w:b/>
                <w:color w:val="FFFFFF" w:themeColor="background1"/>
                <w:sz w:val="28"/>
                <w:szCs w:val="28"/>
              </w:rPr>
              <w:t>TG</w:t>
            </w:r>
            <w:r w:rsidR="003A5A2E">
              <w:rPr>
                <w:b/>
                <w:color w:val="FFFFFF" w:themeColor="background1"/>
                <w:sz w:val="28"/>
                <w:szCs w:val="28"/>
              </w:rPr>
              <w:t>C Fellow</w:t>
            </w:r>
            <w:r>
              <w:rPr>
                <w:b/>
                <w:color w:val="FFFFFF" w:themeColor="background1"/>
                <w:sz w:val="28"/>
                <w:szCs w:val="28"/>
              </w:rPr>
              <w:t xml:space="preserve"> Unit Template</w:t>
            </w:r>
            <w:r w:rsidR="003A5A2E">
              <w:rPr>
                <w:b/>
                <w:color w:val="FFFFFF" w:themeColor="background1"/>
                <w:sz w:val="28"/>
                <w:szCs w:val="28"/>
              </w:rPr>
              <w:t xml:space="preserve"> *</w:t>
            </w:r>
          </w:p>
        </w:tc>
      </w:tr>
      <w:tr w:rsidR="00AF7BBF">
        <w:tc>
          <w:tcPr>
            <w:tcW w:w="14616" w:type="dxa"/>
            <w:gridSpan w:val="4"/>
            <w:shd w:val="clear" w:color="auto" w:fill="auto"/>
          </w:tcPr>
          <w:p w:rsidR="00AF7BBF" w:rsidRPr="00AF7BBF" w:rsidRDefault="00AF7BBF" w:rsidP="0099388B">
            <w:pPr>
              <w:tabs>
                <w:tab w:val="left" w:pos="3060"/>
              </w:tabs>
              <w:rPr>
                <w:color w:val="000000" w:themeColor="text1"/>
                <w:sz w:val="24"/>
                <w:szCs w:val="24"/>
              </w:rPr>
            </w:pPr>
            <w:r w:rsidRPr="00AF7BBF">
              <w:rPr>
                <w:color w:val="000000" w:themeColor="text1"/>
                <w:sz w:val="24"/>
                <w:szCs w:val="24"/>
              </w:rPr>
              <w:t>Prepared by:</w:t>
            </w:r>
            <w:r w:rsidR="004620E8">
              <w:rPr>
                <w:color w:val="000000" w:themeColor="text1"/>
                <w:sz w:val="24"/>
                <w:szCs w:val="24"/>
              </w:rPr>
              <w:t xml:space="preserve">    </w:t>
            </w:r>
            <w:r>
              <w:rPr>
                <w:color w:val="000000" w:themeColor="text1"/>
                <w:sz w:val="24"/>
                <w:szCs w:val="24"/>
              </w:rPr>
              <w:t xml:space="preserve"> </w:t>
            </w:r>
            <w:proofErr w:type="spellStart"/>
            <w:r w:rsidR="00FA362E">
              <w:rPr>
                <w:color w:val="000000" w:themeColor="text1"/>
                <w:sz w:val="24"/>
                <w:szCs w:val="24"/>
              </w:rPr>
              <w:t>Cinda</w:t>
            </w:r>
            <w:proofErr w:type="spellEnd"/>
            <w:r w:rsidR="00FA362E">
              <w:rPr>
                <w:color w:val="000000" w:themeColor="text1"/>
                <w:sz w:val="24"/>
                <w:szCs w:val="24"/>
              </w:rPr>
              <w:t xml:space="preserve"> Murray</w:t>
            </w:r>
            <w:r>
              <w:rPr>
                <w:color w:val="000000" w:themeColor="text1"/>
                <w:sz w:val="24"/>
                <w:szCs w:val="24"/>
              </w:rPr>
              <w:t xml:space="preserve">                                                          School/Location:</w:t>
            </w:r>
            <w:r w:rsidR="00FA362E">
              <w:rPr>
                <w:color w:val="000000" w:themeColor="text1"/>
                <w:sz w:val="24"/>
                <w:szCs w:val="24"/>
              </w:rPr>
              <w:t xml:space="preserve"> Northwestern High / Albion PA</w:t>
            </w:r>
          </w:p>
        </w:tc>
      </w:tr>
      <w:tr w:rsidR="00AF7BBF">
        <w:tc>
          <w:tcPr>
            <w:tcW w:w="14616" w:type="dxa"/>
            <w:gridSpan w:val="4"/>
            <w:shd w:val="clear" w:color="auto" w:fill="auto"/>
          </w:tcPr>
          <w:p w:rsidR="00AF7BBF" w:rsidRPr="00AF7BBF" w:rsidRDefault="001C6467" w:rsidP="001C6467">
            <w:pPr>
              <w:rPr>
                <w:color w:val="000000" w:themeColor="text1"/>
                <w:sz w:val="24"/>
                <w:szCs w:val="24"/>
              </w:rPr>
            </w:pPr>
            <w:r>
              <w:rPr>
                <w:color w:val="000000" w:themeColor="text1"/>
                <w:sz w:val="24"/>
                <w:szCs w:val="24"/>
              </w:rPr>
              <w:t>Subject</w:t>
            </w:r>
            <w:r w:rsidR="006F5B21">
              <w:rPr>
                <w:color w:val="000000" w:themeColor="text1"/>
                <w:sz w:val="24"/>
                <w:szCs w:val="24"/>
              </w:rPr>
              <w:t xml:space="preserve">:         </w:t>
            </w:r>
            <w:r w:rsidR="00FA362E">
              <w:rPr>
                <w:color w:val="000000" w:themeColor="text1"/>
                <w:sz w:val="24"/>
                <w:szCs w:val="24"/>
              </w:rPr>
              <w:t xml:space="preserve">Environmental Science           </w:t>
            </w:r>
            <w:r w:rsidR="00AF7BBF">
              <w:rPr>
                <w:color w:val="000000" w:themeColor="text1"/>
                <w:sz w:val="24"/>
                <w:szCs w:val="24"/>
              </w:rPr>
              <w:t xml:space="preserve"> Grade: </w:t>
            </w:r>
            <w:r w:rsidR="006F5B21">
              <w:rPr>
                <w:color w:val="000000" w:themeColor="text1"/>
                <w:sz w:val="24"/>
                <w:szCs w:val="24"/>
              </w:rPr>
              <w:t xml:space="preserve">11/12      </w:t>
            </w:r>
            <w:r w:rsidR="00FA362E">
              <w:rPr>
                <w:color w:val="000000" w:themeColor="text1"/>
                <w:sz w:val="24"/>
                <w:szCs w:val="24"/>
              </w:rPr>
              <w:t xml:space="preserve"> </w:t>
            </w:r>
            <w:r>
              <w:rPr>
                <w:color w:val="000000" w:themeColor="text1"/>
                <w:sz w:val="24"/>
                <w:szCs w:val="24"/>
              </w:rPr>
              <w:t xml:space="preserve">  </w:t>
            </w:r>
            <w:r w:rsidR="00AF7BBF">
              <w:rPr>
                <w:color w:val="000000" w:themeColor="text1"/>
                <w:sz w:val="24"/>
                <w:szCs w:val="24"/>
              </w:rPr>
              <w:t>Unit Title:</w:t>
            </w:r>
            <w:r w:rsidR="000310FA">
              <w:rPr>
                <w:color w:val="000000" w:themeColor="text1"/>
                <w:sz w:val="24"/>
                <w:szCs w:val="24"/>
              </w:rPr>
              <w:t xml:space="preserve">   </w:t>
            </w:r>
            <w:r w:rsidR="006F5B21">
              <w:rPr>
                <w:color w:val="000000" w:themeColor="text1"/>
                <w:sz w:val="24"/>
                <w:szCs w:val="24"/>
              </w:rPr>
              <w:t xml:space="preserve">Global Impact of </w:t>
            </w:r>
            <w:r w:rsidR="00FA362E">
              <w:rPr>
                <w:color w:val="000000" w:themeColor="text1"/>
                <w:sz w:val="24"/>
                <w:szCs w:val="24"/>
              </w:rPr>
              <w:t>Invasive Species</w:t>
            </w:r>
            <w:r w:rsidR="00AF7BBF">
              <w:rPr>
                <w:color w:val="000000" w:themeColor="text1"/>
                <w:sz w:val="24"/>
                <w:szCs w:val="24"/>
              </w:rPr>
              <w:t xml:space="preserve">        </w:t>
            </w:r>
            <w:r w:rsidR="006F5B21">
              <w:rPr>
                <w:color w:val="000000" w:themeColor="text1"/>
                <w:sz w:val="24"/>
                <w:szCs w:val="24"/>
              </w:rPr>
              <w:t xml:space="preserve">  </w:t>
            </w:r>
            <w:r w:rsidR="00FA362E">
              <w:rPr>
                <w:color w:val="000000" w:themeColor="text1"/>
                <w:sz w:val="24"/>
                <w:szCs w:val="24"/>
              </w:rPr>
              <w:t xml:space="preserve"> </w:t>
            </w:r>
            <w:r w:rsidR="00AF7BBF">
              <w:rPr>
                <w:color w:val="000000" w:themeColor="text1"/>
                <w:sz w:val="24"/>
                <w:szCs w:val="24"/>
              </w:rPr>
              <w:t xml:space="preserve">  Time Needed: </w:t>
            </w:r>
            <w:r w:rsidR="004B49D0">
              <w:rPr>
                <w:color w:val="000000" w:themeColor="text1"/>
                <w:sz w:val="24"/>
                <w:szCs w:val="24"/>
              </w:rPr>
              <w:t>4</w:t>
            </w:r>
            <w:r w:rsidR="00FA362E">
              <w:rPr>
                <w:color w:val="000000" w:themeColor="text1"/>
                <w:sz w:val="24"/>
                <w:szCs w:val="24"/>
              </w:rPr>
              <w:t xml:space="preserve"> wks</w:t>
            </w:r>
          </w:p>
        </w:tc>
      </w:tr>
      <w:tr w:rsidR="00AF7BBF">
        <w:tc>
          <w:tcPr>
            <w:tcW w:w="14616" w:type="dxa"/>
            <w:gridSpan w:val="4"/>
            <w:shd w:val="clear" w:color="auto" w:fill="auto"/>
          </w:tcPr>
          <w:p w:rsidR="00AF7BBF" w:rsidRDefault="00AF7BBF" w:rsidP="001C6467">
            <w:pPr>
              <w:rPr>
                <w:color w:val="000000" w:themeColor="text1"/>
                <w:sz w:val="24"/>
                <w:szCs w:val="24"/>
              </w:rPr>
            </w:pPr>
            <w:r>
              <w:rPr>
                <w:color w:val="000000" w:themeColor="text1"/>
                <w:sz w:val="24"/>
                <w:szCs w:val="24"/>
              </w:rPr>
              <w:t>Unit Summary:</w:t>
            </w:r>
            <w:r w:rsidR="00BB75DC">
              <w:rPr>
                <w:color w:val="000000" w:themeColor="text1"/>
                <w:sz w:val="24"/>
                <w:szCs w:val="24"/>
              </w:rPr>
              <w:t xml:space="preserve">  </w:t>
            </w:r>
            <w:r w:rsidR="006F5B21">
              <w:rPr>
                <w:color w:val="000000" w:themeColor="text1"/>
                <w:sz w:val="24"/>
                <w:szCs w:val="24"/>
              </w:rPr>
              <w:t xml:space="preserve">Students will </w:t>
            </w:r>
            <w:r w:rsidR="0005301A">
              <w:rPr>
                <w:color w:val="000000" w:themeColor="text1"/>
                <w:sz w:val="24"/>
                <w:szCs w:val="24"/>
              </w:rPr>
              <w:t>be learning about local, regional, national, and global invasive species. They will be investigating the presence of invasive species as well as the ecological, cultural, and economical impact.</w:t>
            </w:r>
            <w:r w:rsidR="009B50AC">
              <w:rPr>
                <w:color w:val="000000" w:themeColor="text1"/>
                <w:sz w:val="24"/>
                <w:szCs w:val="24"/>
              </w:rPr>
              <w:t xml:space="preserve">  </w:t>
            </w:r>
            <w:r w:rsidR="003E729B">
              <w:rPr>
                <w:color w:val="000000" w:themeColor="text1"/>
                <w:sz w:val="24"/>
                <w:szCs w:val="24"/>
              </w:rPr>
              <w:t xml:space="preserve">They will specifically examine species native to the US that have spread and impacted other nations.  </w:t>
            </w:r>
            <w:r w:rsidR="002F135B">
              <w:rPr>
                <w:color w:val="000000" w:themeColor="text1"/>
                <w:sz w:val="24"/>
                <w:szCs w:val="24"/>
              </w:rPr>
              <w:t>They will analyze their own practices to help prevent the spread of invasive species.</w:t>
            </w:r>
          </w:p>
          <w:p w:rsidR="00AF7BBF" w:rsidRDefault="00AF7BBF" w:rsidP="001C6467">
            <w:pPr>
              <w:rPr>
                <w:color w:val="000000" w:themeColor="text1"/>
                <w:sz w:val="24"/>
                <w:szCs w:val="24"/>
              </w:rPr>
            </w:pPr>
          </w:p>
        </w:tc>
      </w:tr>
      <w:tr w:rsidR="00AF7BBF">
        <w:tc>
          <w:tcPr>
            <w:tcW w:w="14616" w:type="dxa"/>
            <w:gridSpan w:val="4"/>
            <w:shd w:val="clear" w:color="auto" w:fill="000000" w:themeFill="text1"/>
          </w:tcPr>
          <w:p w:rsidR="00AF7BBF" w:rsidRPr="005D00EF" w:rsidRDefault="00AF7BBF" w:rsidP="001C6467">
            <w:pPr>
              <w:jc w:val="center"/>
              <w:rPr>
                <w:b/>
                <w:color w:val="FFFFFF" w:themeColor="background1"/>
                <w:sz w:val="28"/>
                <w:szCs w:val="28"/>
              </w:rPr>
            </w:pPr>
            <w:r w:rsidRPr="005D00EF">
              <w:rPr>
                <w:b/>
                <w:color w:val="FFFFFF" w:themeColor="background1"/>
                <w:sz w:val="28"/>
                <w:szCs w:val="28"/>
              </w:rPr>
              <w:t>Stage 1 Desired Results</w:t>
            </w:r>
          </w:p>
        </w:tc>
      </w:tr>
      <w:tr w:rsidR="00AF7BBF">
        <w:tc>
          <w:tcPr>
            <w:tcW w:w="7308" w:type="dxa"/>
            <w:vMerge w:val="restart"/>
          </w:tcPr>
          <w:p w:rsidR="00A165AA" w:rsidRDefault="00AF7BBF" w:rsidP="001C6467">
            <w:pPr>
              <w:tabs>
                <w:tab w:val="right" w:pos="3960"/>
              </w:tabs>
            </w:pPr>
            <w:r w:rsidRPr="005E2134">
              <w:t>ESTABLISHED GOALS:</w:t>
            </w:r>
          </w:p>
          <w:p w:rsidR="00637A64" w:rsidRPr="00A165AA" w:rsidRDefault="00637A64" w:rsidP="00637A64">
            <w:pPr>
              <w:tabs>
                <w:tab w:val="right" w:pos="3960"/>
              </w:tabs>
              <w:rPr>
                <w:b/>
              </w:rPr>
            </w:pPr>
            <w:r w:rsidRPr="00A165AA">
              <w:rPr>
                <w:b/>
              </w:rPr>
              <w:t>PA State Environment &amp; Ecology Standards:</w:t>
            </w:r>
          </w:p>
          <w:p w:rsidR="00637A64" w:rsidRPr="00A165AA" w:rsidRDefault="00637A64" w:rsidP="00637A64">
            <w:pPr>
              <w:tabs>
                <w:tab w:val="right" w:pos="3960"/>
              </w:tabs>
              <w:rPr>
                <w:rFonts w:eastAsiaTheme="minorHAnsi" w:cs="Times New Roman"/>
                <w:color w:val="000000"/>
                <w:szCs w:val="20"/>
                <w:lang w:eastAsia="en-US"/>
              </w:rPr>
            </w:pPr>
            <w:r w:rsidRPr="00A165AA">
              <w:rPr>
                <w:rFonts w:eastAsiaTheme="minorHAnsi" w:cs="Times New Roman"/>
                <w:color w:val="000000"/>
                <w:szCs w:val="20"/>
                <w:lang w:eastAsia="en-US"/>
              </w:rPr>
              <w:t>4.6.12.C. Analyze how human action and natural changes affect the balance within an ecosystem.</w:t>
            </w:r>
          </w:p>
          <w:p w:rsidR="00637A64" w:rsidRPr="00A165AA" w:rsidRDefault="00637A64" w:rsidP="00637A64">
            <w:pPr>
              <w:tabs>
                <w:tab w:val="right" w:pos="3960"/>
              </w:tabs>
              <w:rPr>
                <w:rFonts w:eastAsiaTheme="minorHAnsi" w:cs="Times New Roman"/>
                <w:color w:val="000000"/>
                <w:szCs w:val="20"/>
                <w:lang w:eastAsia="en-US"/>
              </w:rPr>
            </w:pPr>
            <w:r w:rsidRPr="00A165AA">
              <w:rPr>
                <w:rFonts w:eastAsiaTheme="minorHAnsi" w:cs="Times New Roman"/>
                <w:color w:val="000000"/>
                <w:szCs w:val="20"/>
                <w:lang w:eastAsia="en-US"/>
              </w:rPr>
              <w:t>4.7.12.A. Analyze biological diversity as it relates to the stability of an ecosystem.</w:t>
            </w:r>
          </w:p>
          <w:p w:rsidR="00637A64" w:rsidRPr="00A165AA" w:rsidRDefault="00637A64" w:rsidP="00637A64">
            <w:pPr>
              <w:tabs>
                <w:tab w:val="right" w:pos="3960"/>
              </w:tabs>
              <w:rPr>
                <w:rFonts w:eastAsiaTheme="minorHAnsi" w:cs="Times New Roman"/>
                <w:color w:val="000000"/>
                <w:szCs w:val="20"/>
                <w:lang w:eastAsia="en-US"/>
              </w:rPr>
            </w:pPr>
            <w:r w:rsidRPr="00A165AA">
              <w:rPr>
                <w:rFonts w:eastAsiaTheme="minorHAnsi" w:cs="Times New Roman"/>
                <w:color w:val="000000"/>
                <w:szCs w:val="20"/>
                <w:lang w:eastAsia="en-US"/>
              </w:rPr>
              <w:t>4.7.12.B. Examine the effects of extinction, both natural and human caused, on the environment.</w:t>
            </w:r>
          </w:p>
          <w:p w:rsidR="00637A64" w:rsidRPr="00A165AA" w:rsidRDefault="00637A64" w:rsidP="00637A64">
            <w:pPr>
              <w:tabs>
                <w:tab w:val="right" w:pos="3960"/>
              </w:tabs>
              <w:rPr>
                <w:rFonts w:eastAsiaTheme="minorHAnsi" w:cs="Times New Roman"/>
                <w:color w:val="000000"/>
                <w:szCs w:val="20"/>
                <w:lang w:eastAsia="en-US"/>
              </w:rPr>
            </w:pPr>
            <w:r w:rsidRPr="00A165AA">
              <w:rPr>
                <w:rFonts w:eastAsiaTheme="minorHAnsi" w:cs="Times New Roman"/>
                <w:color w:val="000000"/>
                <w:szCs w:val="20"/>
                <w:lang w:eastAsia="en-US"/>
              </w:rPr>
              <w:t>4.7.12.C. Analyze the effects of threatened, endangered or extinct species on human and natural systems.</w:t>
            </w:r>
          </w:p>
          <w:p w:rsidR="00637A64" w:rsidRPr="00A165AA" w:rsidRDefault="00637A64" w:rsidP="00637A64">
            <w:pPr>
              <w:tabs>
                <w:tab w:val="right" w:pos="3960"/>
              </w:tabs>
              <w:rPr>
                <w:rFonts w:eastAsiaTheme="minorHAnsi" w:cs="Times New Roman"/>
                <w:color w:val="000000"/>
                <w:szCs w:val="20"/>
                <w:lang w:eastAsia="en-US"/>
              </w:rPr>
            </w:pPr>
            <w:r w:rsidRPr="00A165AA">
              <w:rPr>
                <w:rFonts w:eastAsiaTheme="minorHAnsi" w:cs="Times New Roman"/>
                <w:color w:val="000000"/>
                <w:szCs w:val="20"/>
                <w:lang w:eastAsia="en-US"/>
              </w:rPr>
              <w:t>4.8.12.D. Analyze the international implications of environmental occurrences.</w:t>
            </w:r>
          </w:p>
          <w:p w:rsidR="00637A64" w:rsidRPr="00A165AA" w:rsidRDefault="00637A64" w:rsidP="00637A64">
            <w:pPr>
              <w:tabs>
                <w:tab w:val="right" w:pos="3960"/>
              </w:tabs>
            </w:pPr>
            <w:r w:rsidRPr="00A165AA">
              <w:rPr>
                <w:rFonts w:eastAsiaTheme="minorHAnsi" w:cs="Times New Roman"/>
                <w:color w:val="000000"/>
                <w:szCs w:val="20"/>
                <w:lang w:eastAsia="en-US"/>
              </w:rPr>
              <w:t>4.9.12.A. Analyze environmental laws and regulations as they relate to environmental issues.</w:t>
            </w:r>
          </w:p>
          <w:p w:rsidR="00637A64" w:rsidRDefault="00637A64" w:rsidP="001C6467">
            <w:pPr>
              <w:tabs>
                <w:tab w:val="right" w:pos="3960"/>
              </w:tabs>
              <w:rPr>
                <w:b/>
              </w:rPr>
            </w:pPr>
          </w:p>
          <w:p w:rsidR="00074CDB" w:rsidRPr="00A165AA" w:rsidRDefault="00A165AA" w:rsidP="001C6467">
            <w:pPr>
              <w:tabs>
                <w:tab w:val="right" w:pos="3960"/>
              </w:tabs>
              <w:rPr>
                <w:b/>
              </w:rPr>
            </w:pPr>
            <w:r w:rsidRPr="00A165AA">
              <w:rPr>
                <w:b/>
              </w:rPr>
              <w:t>PA Common Core Reading and Writing in the Sciences</w:t>
            </w:r>
          </w:p>
          <w:p w:rsidR="00CC74B2" w:rsidRPr="005E2134" w:rsidRDefault="00CC74B2" w:rsidP="001C6467">
            <w:pPr>
              <w:tabs>
                <w:tab w:val="right" w:pos="3960"/>
              </w:tabs>
              <w:rPr>
                <w:rFonts w:cs="Times New Roman"/>
                <w:i/>
                <w:iCs/>
                <w:color w:val="000000"/>
                <w:szCs w:val="19"/>
              </w:rPr>
            </w:pPr>
            <w:r w:rsidRPr="005E2134">
              <w:rPr>
                <w:rFonts w:cs="Times New Roman"/>
                <w:color w:val="000000"/>
                <w:szCs w:val="19"/>
              </w:rPr>
              <w:t xml:space="preserve">CC.3.6.11-­12.A.     </w:t>
            </w:r>
            <w:proofErr w:type="gramStart"/>
            <w:r w:rsidRPr="005E2134">
              <w:rPr>
                <w:rFonts w:cs="Times New Roman"/>
                <w:color w:val="000000"/>
                <w:szCs w:val="19"/>
              </w:rPr>
              <w:t>Write  arguments</w:t>
            </w:r>
            <w:proofErr w:type="gramEnd"/>
            <w:r w:rsidRPr="005E2134">
              <w:rPr>
                <w:rFonts w:cs="Times New Roman"/>
                <w:color w:val="000000"/>
                <w:szCs w:val="19"/>
              </w:rPr>
              <w:t xml:space="preserve">  focused  on  </w:t>
            </w:r>
            <w:r w:rsidRPr="005E2134">
              <w:rPr>
                <w:rFonts w:cs="Times New Roman"/>
                <w:i/>
                <w:iCs/>
                <w:color w:val="000000"/>
                <w:szCs w:val="19"/>
              </w:rPr>
              <w:t xml:space="preserve">discipline-­specific   content. </w:t>
            </w:r>
          </w:p>
          <w:p w:rsidR="00CC74B2" w:rsidRPr="005E2134" w:rsidRDefault="00CC74B2" w:rsidP="001C6467">
            <w:pPr>
              <w:tabs>
                <w:tab w:val="right" w:pos="3960"/>
              </w:tabs>
              <w:rPr>
                <w:rFonts w:cs="Times New Roman"/>
                <w:color w:val="000000"/>
                <w:szCs w:val="19"/>
              </w:rPr>
            </w:pPr>
            <w:r w:rsidRPr="005E2134">
              <w:rPr>
                <w:rFonts w:cs="Times New Roman"/>
                <w:color w:val="000000"/>
                <w:szCs w:val="19"/>
              </w:rPr>
              <w:t xml:space="preserve">CC.3.6.11­12.E.     Use  technology,  including  the  Internet,  to  produce,   publish,  and  update  individual  or  shared  writing   products  in  response  to  ongoing  feedback,  including   new  arguments  or  information. </w:t>
            </w:r>
          </w:p>
          <w:p w:rsidR="00CC74B2" w:rsidRPr="005E2134" w:rsidRDefault="00CC74B2" w:rsidP="001C6467">
            <w:pPr>
              <w:tabs>
                <w:tab w:val="right" w:pos="3960"/>
              </w:tabs>
              <w:rPr>
                <w:rFonts w:cs="Times New Roman"/>
                <w:b/>
                <w:bCs/>
                <w:color w:val="000000"/>
                <w:szCs w:val="19"/>
              </w:rPr>
            </w:pPr>
            <w:r w:rsidRPr="005E2134">
              <w:rPr>
                <w:rFonts w:cs="Times New Roman"/>
                <w:color w:val="000000"/>
                <w:szCs w:val="19"/>
              </w:rPr>
              <w:t>CC.3.6.11­12.F.     Conduct  short  as  well  as  more  sustained  research   projects  to  answer  a  </w:t>
            </w:r>
            <w:r w:rsidR="00C41C2B" w:rsidRPr="005E2134">
              <w:rPr>
                <w:rFonts w:cs="Times New Roman"/>
                <w:color w:val="000000"/>
                <w:szCs w:val="19"/>
              </w:rPr>
              <w:t>question  (including  a self –generated question) or solve a problem;</w:t>
            </w:r>
            <w:r w:rsidRPr="005E2134">
              <w:rPr>
                <w:rFonts w:cs="Times New Roman"/>
                <w:color w:val="000000"/>
                <w:szCs w:val="19"/>
              </w:rPr>
              <w:t xml:space="preserve">  narrow  or   broaden  th</w:t>
            </w:r>
            <w:r w:rsidR="00C41C2B" w:rsidRPr="005E2134">
              <w:rPr>
                <w:rFonts w:cs="Times New Roman"/>
                <w:color w:val="000000"/>
                <w:szCs w:val="19"/>
              </w:rPr>
              <w:t>e  inquiry  when  appropriate;</w:t>
            </w:r>
            <w:r w:rsidRPr="005E2134">
              <w:rPr>
                <w:rFonts w:cs="Times New Roman"/>
                <w:color w:val="000000"/>
                <w:szCs w:val="19"/>
              </w:rPr>
              <w:t> synthesize   multiple  sources  on  the  subject,  demonstrating   understanding  of  the  subject  under  investigation.</w:t>
            </w:r>
            <w:r w:rsidRPr="005E2134">
              <w:rPr>
                <w:rFonts w:cs="Times New Roman"/>
                <w:b/>
                <w:bCs/>
                <w:color w:val="000000"/>
                <w:szCs w:val="19"/>
              </w:rPr>
              <w:t xml:space="preserve"> </w:t>
            </w:r>
          </w:p>
          <w:p w:rsidR="00CC74B2" w:rsidRPr="005E2134" w:rsidRDefault="00CC74B2" w:rsidP="00BD419E">
            <w:pPr>
              <w:tabs>
                <w:tab w:val="right" w:pos="3960"/>
              </w:tabs>
              <w:rPr>
                <w:rFonts w:cs="Times New Roman"/>
                <w:b/>
                <w:bCs/>
                <w:color w:val="000000"/>
                <w:szCs w:val="19"/>
              </w:rPr>
            </w:pPr>
            <w:r w:rsidRPr="005E2134">
              <w:rPr>
                <w:rFonts w:cs="Times New Roman"/>
                <w:color w:val="000000"/>
                <w:szCs w:val="19"/>
              </w:rPr>
              <w:t>CC.3.6.11­12.G.    </w:t>
            </w:r>
            <w:r w:rsidR="00BD419E">
              <w:rPr>
                <w:rFonts w:cs="Times New Roman"/>
                <w:color w:val="000000"/>
                <w:szCs w:val="19"/>
              </w:rPr>
              <w:t xml:space="preserve"> Gather </w:t>
            </w:r>
            <w:r w:rsidRPr="005E2134">
              <w:rPr>
                <w:rFonts w:cs="Times New Roman"/>
                <w:color w:val="000000"/>
                <w:szCs w:val="19"/>
              </w:rPr>
              <w:t xml:space="preserve">relevant information from </w:t>
            </w:r>
            <w:proofErr w:type="gramStart"/>
            <w:r w:rsidRPr="005E2134">
              <w:rPr>
                <w:rFonts w:cs="Times New Roman"/>
                <w:color w:val="000000"/>
                <w:szCs w:val="19"/>
              </w:rPr>
              <w:t>multiple  authoritative</w:t>
            </w:r>
            <w:proofErr w:type="gramEnd"/>
            <w:r w:rsidRPr="005E2134">
              <w:rPr>
                <w:rFonts w:cs="Times New Roman"/>
                <w:color w:val="000000"/>
                <w:szCs w:val="19"/>
              </w:rPr>
              <w:t xml:space="preser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r w:rsidRPr="005E2134">
              <w:rPr>
                <w:rFonts w:cs="Times New Roman"/>
                <w:b/>
                <w:bCs/>
                <w:color w:val="000000"/>
                <w:szCs w:val="19"/>
              </w:rPr>
              <w:t xml:space="preserve"> </w:t>
            </w:r>
          </w:p>
          <w:p w:rsidR="00CC74B2" w:rsidRPr="005E2134" w:rsidRDefault="00CC74B2" w:rsidP="001C6467">
            <w:pPr>
              <w:tabs>
                <w:tab w:val="right" w:pos="3960"/>
              </w:tabs>
              <w:rPr>
                <w:rFonts w:cs="Times New Roman"/>
                <w:b/>
                <w:bCs/>
                <w:color w:val="000000"/>
                <w:szCs w:val="19"/>
              </w:rPr>
            </w:pPr>
            <w:r w:rsidRPr="005E2134">
              <w:rPr>
                <w:rFonts w:cs="Times New Roman"/>
                <w:color w:val="000000"/>
                <w:szCs w:val="19"/>
              </w:rPr>
              <w:t>CC.3.6.11­12.H.     Draw  evidence  from  informational  texts  to  support   analysis,  reflection,  and  research.</w:t>
            </w:r>
            <w:r w:rsidRPr="005E2134">
              <w:rPr>
                <w:rFonts w:cs="Times New Roman"/>
                <w:b/>
                <w:bCs/>
                <w:color w:val="000000"/>
                <w:szCs w:val="19"/>
              </w:rPr>
              <w:t xml:space="preserve"> </w:t>
            </w:r>
          </w:p>
          <w:p w:rsidR="00C45637" w:rsidRPr="005E2134" w:rsidRDefault="00CC74B2" w:rsidP="001C6467">
            <w:pPr>
              <w:tabs>
                <w:tab w:val="right" w:pos="3960"/>
              </w:tabs>
              <w:rPr>
                <w:rFonts w:cs="Times New Roman"/>
                <w:b/>
                <w:bCs/>
                <w:color w:val="000000"/>
                <w:szCs w:val="19"/>
              </w:rPr>
            </w:pPr>
            <w:r w:rsidRPr="005E2134">
              <w:rPr>
                <w:rFonts w:cs="Times New Roman"/>
                <w:color w:val="000000"/>
                <w:szCs w:val="19"/>
              </w:rPr>
              <w:t>CC.3.6.11­12.I.     Write  routinely  over  extended  time  frames  (time  for   refl</w:t>
            </w:r>
            <w:r w:rsidRPr="005E2134">
              <w:rPr>
                <w:rFonts w:cs="Times New Roman"/>
                <w:color w:val="000000"/>
                <w:szCs w:val="19"/>
              </w:rPr>
              <w:lastRenderedPageBreak/>
              <w:t>ection  and  revision)  and  shorter  time  frames  (a   single  sitting  or  a  day  or  two)  for  a  range  of   discipline-­specific  tasks,  purposes,  and  audiences.</w:t>
            </w:r>
            <w:r w:rsidRPr="005E2134">
              <w:rPr>
                <w:rFonts w:cs="Times New Roman"/>
                <w:b/>
                <w:bCs/>
                <w:color w:val="000000"/>
                <w:szCs w:val="19"/>
              </w:rPr>
              <w:t xml:space="preserve"> </w:t>
            </w:r>
          </w:p>
          <w:p w:rsidR="00150923" w:rsidRDefault="00C45637" w:rsidP="001C6467">
            <w:pPr>
              <w:tabs>
                <w:tab w:val="right" w:pos="3960"/>
              </w:tabs>
              <w:rPr>
                <w:rFonts w:cs="Times"/>
                <w:color w:val="000000"/>
                <w:szCs w:val="19"/>
              </w:rPr>
            </w:pPr>
            <w:r w:rsidRPr="005E2134">
              <w:rPr>
                <w:rFonts w:cs="Times"/>
                <w:color w:val="000000"/>
                <w:szCs w:val="19"/>
              </w:rPr>
              <w:t>CC.3.5.11-12.I. Synthesize information from a range of sources (e.g., texts, experiments, simulations) into a coherent understanding of a process, phenomenon, or concept, resolving conflicting information when possible.</w:t>
            </w:r>
          </w:p>
          <w:p w:rsidR="00A165AA" w:rsidRDefault="00150923" w:rsidP="001C6467">
            <w:pPr>
              <w:tabs>
                <w:tab w:val="right" w:pos="3960"/>
              </w:tabs>
              <w:rPr>
                <w:rFonts w:cs="Times"/>
                <w:color w:val="000000"/>
                <w:szCs w:val="19"/>
              </w:rPr>
            </w:pPr>
            <w:r>
              <w:rPr>
                <w:rFonts w:cs="Times"/>
                <w:color w:val="000000"/>
                <w:szCs w:val="19"/>
              </w:rPr>
              <w:t>C</w:t>
            </w:r>
            <w:proofErr w:type="gramStart"/>
            <w:r w:rsidR="00231B22">
              <w:rPr>
                <w:rFonts w:cs="Times"/>
                <w:color w:val="000000"/>
                <w:szCs w:val="19"/>
              </w:rPr>
              <w:t>:</w:t>
            </w:r>
            <w:r>
              <w:rPr>
                <w:rFonts w:cs="Times"/>
                <w:color w:val="000000"/>
                <w:szCs w:val="19"/>
              </w:rPr>
              <w:t>C</w:t>
            </w:r>
            <w:r w:rsidR="00231B22">
              <w:rPr>
                <w:rFonts w:cs="Times"/>
                <w:color w:val="000000"/>
                <w:szCs w:val="19"/>
              </w:rPr>
              <w:t>2.3</w:t>
            </w:r>
            <w:proofErr w:type="gramEnd"/>
            <w:r w:rsidR="00231B22">
              <w:rPr>
                <w:rFonts w:cs="Times"/>
                <w:color w:val="000000"/>
                <w:szCs w:val="19"/>
              </w:rPr>
              <w:t xml:space="preserve"> Learn to work cooperatively as a team member.</w:t>
            </w:r>
          </w:p>
          <w:p w:rsidR="00231B22" w:rsidRDefault="00231B22" w:rsidP="001C6467">
            <w:pPr>
              <w:tabs>
                <w:tab w:val="right" w:pos="3960"/>
              </w:tabs>
              <w:rPr>
                <w:rFonts w:cs="Times"/>
                <w:color w:val="000000"/>
                <w:szCs w:val="19"/>
              </w:rPr>
            </w:pPr>
          </w:p>
          <w:p w:rsidR="00A165AA" w:rsidRPr="00A165AA" w:rsidRDefault="00A165AA" w:rsidP="001C6467">
            <w:pPr>
              <w:tabs>
                <w:tab w:val="right" w:pos="3960"/>
              </w:tabs>
              <w:rPr>
                <w:rFonts w:cs="Times"/>
                <w:b/>
                <w:color w:val="000000"/>
                <w:szCs w:val="19"/>
              </w:rPr>
            </w:pPr>
            <w:r w:rsidRPr="00A165AA">
              <w:rPr>
                <w:rFonts w:cs="Times"/>
                <w:b/>
                <w:color w:val="000000"/>
                <w:szCs w:val="19"/>
              </w:rPr>
              <w:t xml:space="preserve">American School Counselor Association National Standards (adopted in PA) </w:t>
            </w:r>
          </w:p>
          <w:p w:rsidR="00231B22" w:rsidRPr="00A165AA" w:rsidRDefault="00231B22" w:rsidP="001C6467">
            <w:pPr>
              <w:tabs>
                <w:tab w:val="right" w:pos="3960"/>
              </w:tabs>
              <w:rPr>
                <w:rFonts w:cs="Times"/>
                <w:color w:val="000000"/>
                <w:szCs w:val="19"/>
              </w:rPr>
            </w:pPr>
            <w:r w:rsidRPr="00A165AA">
              <w:rPr>
                <w:rFonts w:cs="Times"/>
                <w:color w:val="000000"/>
                <w:szCs w:val="19"/>
              </w:rPr>
              <w:t>PS</w:t>
            </w:r>
            <w:proofErr w:type="gramStart"/>
            <w:r w:rsidRPr="00A165AA">
              <w:rPr>
                <w:rFonts w:cs="Times"/>
                <w:color w:val="000000"/>
                <w:szCs w:val="19"/>
              </w:rPr>
              <w:t>:A1.9</w:t>
            </w:r>
            <w:proofErr w:type="gramEnd"/>
            <w:r w:rsidRPr="00A165AA">
              <w:rPr>
                <w:rFonts w:cs="Times"/>
                <w:color w:val="000000"/>
                <w:szCs w:val="19"/>
              </w:rPr>
              <w:t xml:space="preserve">  Demonstrate appropriate behavior in groups.</w:t>
            </w:r>
          </w:p>
          <w:p w:rsidR="00231B22" w:rsidRPr="00A165AA" w:rsidRDefault="00231B22" w:rsidP="001C6467">
            <w:pPr>
              <w:tabs>
                <w:tab w:val="right" w:pos="3960"/>
              </w:tabs>
              <w:rPr>
                <w:rFonts w:cs="Times"/>
                <w:color w:val="000000"/>
                <w:szCs w:val="19"/>
              </w:rPr>
            </w:pPr>
            <w:r w:rsidRPr="00A165AA">
              <w:rPr>
                <w:rFonts w:cs="Times"/>
                <w:color w:val="000000"/>
                <w:szCs w:val="19"/>
              </w:rPr>
              <w:t>PS</w:t>
            </w:r>
            <w:proofErr w:type="gramStart"/>
            <w:r w:rsidRPr="00A165AA">
              <w:rPr>
                <w:rFonts w:cs="Times"/>
                <w:color w:val="000000"/>
                <w:szCs w:val="19"/>
              </w:rPr>
              <w:t>:A2.2</w:t>
            </w:r>
            <w:proofErr w:type="gramEnd"/>
            <w:r w:rsidRPr="00A165AA">
              <w:rPr>
                <w:rFonts w:cs="Times"/>
                <w:color w:val="000000"/>
                <w:szCs w:val="19"/>
              </w:rPr>
              <w:t xml:space="preserve">  Respect alternative points of view.</w:t>
            </w:r>
          </w:p>
          <w:p w:rsidR="00231B22" w:rsidRPr="00A165AA" w:rsidRDefault="00231B22" w:rsidP="001C6467">
            <w:pPr>
              <w:tabs>
                <w:tab w:val="right" w:pos="3960"/>
              </w:tabs>
              <w:rPr>
                <w:rFonts w:cs="Times"/>
                <w:color w:val="000000"/>
                <w:szCs w:val="19"/>
              </w:rPr>
            </w:pPr>
            <w:r w:rsidRPr="00A165AA">
              <w:rPr>
                <w:rFonts w:cs="Times"/>
                <w:color w:val="000000"/>
                <w:szCs w:val="19"/>
              </w:rPr>
              <w:t>PS</w:t>
            </w:r>
            <w:proofErr w:type="gramStart"/>
            <w:r w:rsidRPr="00A165AA">
              <w:rPr>
                <w:rFonts w:cs="Times"/>
                <w:color w:val="000000"/>
                <w:szCs w:val="19"/>
              </w:rPr>
              <w:t>:A2.4</w:t>
            </w:r>
            <w:proofErr w:type="gramEnd"/>
            <w:r w:rsidRPr="00A165AA">
              <w:rPr>
                <w:rFonts w:cs="Times"/>
                <w:color w:val="000000"/>
                <w:szCs w:val="19"/>
              </w:rPr>
              <w:t xml:space="preserve"> Recognize, accept and appreciate ethnic and cultural diversity.</w:t>
            </w:r>
          </w:p>
          <w:p w:rsidR="00231B22" w:rsidRPr="00A165AA" w:rsidRDefault="00231B22" w:rsidP="001C6467">
            <w:pPr>
              <w:tabs>
                <w:tab w:val="right" w:pos="3960"/>
              </w:tabs>
              <w:rPr>
                <w:rFonts w:cs="Times"/>
                <w:color w:val="000000"/>
                <w:szCs w:val="19"/>
              </w:rPr>
            </w:pPr>
            <w:r w:rsidRPr="00A165AA">
              <w:rPr>
                <w:rFonts w:cs="Times"/>
                <w:color w:val="000000"/>
                <w:szCs w:val="19"/>
              </w:rPr>
              <w:t>PS</w:t>
            </w:r>
            <w:proofErr w:type="gramStart"/>
            <w:r w:rsidRPr="00A165AA">
              <w:rPr>
                <w:rFonts w:cs="Times"/>
                <w:color w:val="000000"/>
                <w:szCs w:val="19"/>
              </w:rPr>
              <w:t>:A2.6</w:t>
            </w:r>
            <w:proofErr w:type="gramEnd"/>
            <w:r w:rsidRPr="00A165AA">
              <w:rPr>
                <w:rFonts w:cs="Times"/>
                <w:color w:val="000000"/>
                <w:szCs w:val="19"/>
              </w:rPr>
              <w:t xml:space="preserve"> Use effective communication skills.</w:t>
            </w:r>
          </w:p>
          <w:p w:rsidR="00231B22" w:rsidRPr="00A165AA" w:rsidRDefault="00231B22" w:rsidP="001C6467">
            <w:pPr>
              <w:tabs>
                <w:tab w:val="right" w:pos="3960"/>
              </w:tabs>
              <w:rPr>
                <w:rFonts w:cs="Times"/>
                <w:color w:val="000000"/>
                <w:szCs w:val="19"/>
              </w:rPr>
            </w:pPr>
            <w:r w:rsidRPr="00A165AA">
              <w:rPr>
                <w:rFonts w:cs="Times"/>
                <w:color w:val="000000"/>
                <w:szCs w:val="19"/>
              </w:rPr>
              <w:t>PS</w:t>
            </w:r>
            <w:proofErr w:type="gramStart"/>
            <w:r w:rsidRPr="00A165AA">
              <w:rPr>
                <w:rFonts w:cs="Times"/>
                <w:color w:val="000000"/>
                <w:szCs w:val="19"/>
              </w:rPr>
              <w:t>:A2.7</w:t>
            </w:r>
            <w:proofErr w:type="gramEnd"/>
            <w:r w:rsidRPr="00A165AA">
              <w:rPr>
                <w:rFonts w:cs="Times"/>
                <w:color w:val="000000"/>
                <w:szCs w:val="19"/>
              </w:rPr>
              <w:t xml:space="preserve"> Know that communication involves speaking, listening, and nonverbal behavior.</w:t>
            </w:r>
          </w:p>
          <w:p w:rsidR="00231B22" w:rsidRPr="00A165AA" w:rsidRDefault="0066298A" w:rsidP="00231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A1718"/>
                <w:szCs w:val="20"/>
              </w:rPr>
            </w:pPr>
            <w:r w:rsidRPr="00A165AA">
              <w:rPr>
                <w:rFonts w:cs="Times"/>
                <w:color w:val="1A1718"/>
                <w:szCs w:val="20"/>
              </w:rPr>
              <w:t xml:space="preserve">PS:B1.1 </w:t>
            </w:r>
            <w:r w:rsidR="00231B22" w:rsidRPr="00A165AA">
              <w:rPr>
                <w:rFonts w:cs="Times"/>
                <w:color w:val="1A1718"/>
                <w:szCs w:val="20"/>
              </w:rPr>
              <w:t xml:space="preserve">Use a decision-making and problem-solving model </w:t>
            </w:r>
          </w:p>
          <w:p w:rsidR="00231B22" w:rsidRPr="00A165AA" w:rsidRDefault="00FA3626" w:rsidP="00231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A1718"/>
                <w:szCs w:val="20"/>
              </w:rPr>
            </w:pPr>
            <w:r w:rsidRPr="00A165AA">
              <w:rPr>
                <w:rFonts w:cs="Times"/>
                <w:color w:val="1A1718"/>
                <w:szCs w:val="20"/>
              </w:rPr>
              <w:t xml:space="preserve">PS:B1.2 </w:t>
            </w:r>
            <w:r w:rsidR="00231B22" w:rsidRPr="00A165AA">
              <w:rPr>
                <w:rFonts w:cs="Times"/>
                <w:color w:val="1A1718"/>
                <w:szCs w:val="20"/>
              </w:rPr>
              <w:t xml:space="preserve">Understand consequences of decisions and choices </w:t>
            </w:r>
          </w:p>
          <w:p w:rsidR="00231B22" w:rsidRPr="00A165AA" w:rsidRDefault="00603CE3" w:rsidP="00231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A1718"/>
                <w:szCs w:val="20"/>
              </w:rPr>
            </w:pPr>
            <w:r w:rsidRPr="00A165AA">
              <w:rPr>
                <w:rFonts w:cs="Times"/>
                <w:color w:val="1A1718"/>
                <w:szCs w:val="20"/>
              </w:rPr>
              <w:t xml:space="preserve">PS:B1.3 </w:t>
            </w:r>
            <w:r w:rsidR="00231B22" w:rsidRPr="00A165AA">
              <w:rPr>
                <w:rFonts w:cs="Times"/>
                <w:color w:val="1A1718"/>
                <w:szCs w:val="20"/>
              </w:rPr>
              <w:t xml:space="preserve">Identify alternative solutions to a problem </w:t>
            </w:r>
          </w:p>
          <w:p w:rsidR="0066298A" w:rsidRPr="00A165AA" w:rsidRDefault="00231B22" w:rsidP="0066298A">
            <w:pPr>
              <w:tabs>
                <w:tab w:val="right" w:pos="3960"/>
              </w:tabs>
              <w:rPr>
                <w:rFonts w:cs="Times"/>
                <w:color w:val="1A1718"/>
                <w:szCs w:val="20"/>
              </w:rPr>
            </w:pPr>
            <w:r w:rsidRPr="00A165AA">
              <w:rPr>
                <w:rFonts w:cs="Times"/>
                <w:color w:val="1A1718"/>
                <w:szCs w:val="20"/>
              </w:rPr>
              <w:t>PS:B1.</w:t>
            </w:r>
            <w:r w:rsidR="0066298A" w:rsidRPr="00A165AA">
              <w:rPr>
                <w:rFonts w:cs="Times"/>
                <w:color w:val="1A1718"/>
                <w:szCs w:val="20"/>
              </w:rPr>
              <w:t xml:space="preserve">9 Demonstrate a respect and appreciation for individual and cultural differences </w:t>
            </w:r>
          </w:p>
          <w:p w:rsidR="00231B22" w:rsidRPr="00A165AA" w:rsidRDefault="00231B22" w:rsidP="00231B22">
            <w:pPr>
              <w:tabs>
                <w:tab w:val="right" w:pos="3960"/>
              </w:tabs>
              <w:rPr>
                <w:rFonts w:cs="Times"/>
                <w:color w:val="1A1718"/>
                <w:szCs w:val="20"/>
              </w:rPr>
            </w:pPr>
            <w:r w:rsidRPr="00A165AA">
              <w:rPr>
                <w:rFonts w:cs="Times"/>
                <w:color w:val="1A1718"/>
                <w:szCs w:val="20"/>
              </w:rPr>
              <w:t xml:space="preserve">PS:B1.11 Identify alternative ways of achieving goals Use persistence and perseverance in acquiring knowledge and skills </w:t>
            </w:r>
          </w:p>
          <w:p w:rsidR="00231B22" w:rsidRPr="00A165AA" w:rsidRDefault="00231B22" w:rsidP="00231B22">
            <w:pPr>
              <w:tabs>
                <w:tab w:val="right" w:pos="3960"/>
              </w:tabs>
              <w:rPr>
                <w:rFonts w:cs="Times"/>
                <w:color w:val="000000"/>
                <w:szCs w:val="19"/>
              </w:rPr>
            </w:pPr>
            <w:r w:rsidRPr="00A165AA">
              <w:rPr>
                <w:rFonts w:cs="Times"/>
                <w:color w:val="1A1718"/>
                <w:szCs w:val="20"/>
              </w:rPr>
              <w:t>PS: B1.12 Develop an action plan to set and achieve realistic goals</w:t>
            </w:r>
          </w:p>
          <w:p w:rsidR="004A5CAB" w:rsidRDefault="004A5CAB" w:rsidP="001C6467">
            <w:pPr>
              <w:tabs>
                <w:tab w:val="right" w:pos="3960"/>
              </w:tabs>
            </w:pPr>
          </w:p>
          <w:p w:rsidR="009C3D0C" w:rsidRPr="004A5CAB" w:rsidRDefault="004A5CAB" w:rsidP="001C6467">
            <w:pPr>
              <w:tabs>
                <w:tab w:val="right" w:pos="3960"/>
              </w:tabs>
              <w:rPr>
                <w:b/>
              </w:rPr>
            </w:pPr>
            <w:r w:rsidRPr="004A5CAB">
              <w:rPr>
                <w:b/>
              </w:rPr>
              <w:t>PA Academic Standards for Geography</w:t>
            </w:r>
          </w:p>
          <w:p w:rsidR="00FD6B62" w:rsidRPr="004A5CAB" w:rsidRDefault="00FD6B62" w:rsidP="001C6467">
            <w:pPr>
              <w:tabs>
                <w:tab w:val="right" w:pos="3960"/>
              </w:tabs>
              <w:rPr>
                <w:rFonts w:cs="Times"/>
                <w:color w:val="000000"/>
                <w:szCs w:val="19"/>
              </w:rPr>
            </w:pPr>
            <w:r w:rsidRPr="004A5CAB">
              <w:rPr>
                <w:rFonts w:cs="Times"/>
                <w:color w:val="000000"/>
                <w:szCs w:val="19"/>
              </w:rPr>
              <w:t xml:space="preserve">7.1.12.A. Use </w:t>
            </w:r>
            <w:r w:rsidRPr="004A5CAB">
              <w:rPr>
                <w:rFonts w:cs="Times"/>
                <w:b/>
                <w:bCs/>
                <w:color w:val="000000"/>
                <w:szCs w:val="19"/>
              </w:rPr>
              <w:t xml:space="preserve">geographic tools </w:t>
            </w:r>
            <w:r w:rsidRPr="004A5CAB">
              <w:rPr>
                <w:rFonts w:cs="Times"/>
                <w:color w:val="000000"/>
                <w:szCs w:val="19"/>
              </w:rPr>
              <w:t xml:space="preserve">to analyze information about the interaction between people, </w:t>
            </w:r>
            <w:r w:rsidRPr="004A5CAB">
              <w:rPr>
                <w:rFonts w:cs="Times"/>
                <w:b/>
                <w:bCs/>
                <w:color w:val="000000"/>
                <w:szCs w:val="19"/>
              </w:rPr>
              <w:t xml:space="preserve">places, </w:t>
            </w:r>
            <w:r w:rsidRPr="004A5CAB">
              <w:rPr>
                <w:rFonts w:cs="Times"/>
                <w:color w:val="000000"/>
                <w:szCs w:val="19"/>
              </w:rPr>
              <w:t xml:space="preserve">and the </w:t>
            </w:r>
            <w:r w:rsidRPr="004A5CAB">
              <w:rPr>
                <w:rFonts w:cs="Times"/>
                <w:b/>
                <w:bCs/>
                <w:color w:val="000000"/>
                <w:szCs w:val="19"/>
              </w:rPr>
              <w:t>environment</w:t>
            </w:r>
            <w:r w:rsidRPr="004A5CAB">
              <w:rPr>
                <w:rFonts w:cs="Times"/>
                <w:color w:val="000000"/>
                <w:szCs w:val="19"/>
              </w:rPr>
              <w:t>.</w:t>
            </w:r>
          </w:p>
          <w:p w:rsidR="004A5CAB" w:rsidRPr="004A5CAB" w:rsidRDefault="00FD6B62" w:rsidP="001C6467">
            <w:pPr>
              <w:tabs>
                <w:tab w:val="right" w:pos="3960"/>
              </w:tabs>
              <w:rPr>
                <w:rFonts w:cs="Times"/>
                <w:color w:val="000000"/>
                <w:szCs w:val="19"/>
              </w:rPr>
            </w:pPr>
            <w:r w:rsidRPr="004A5CAB">
              <w:rPr>
                <w:rFonts w:cs="Times"/>
                <w:color w:val="000000"/>
                <w:szCs w:val="19"/>
              </w:rPr>
              <w:t xml:space="preserve">7.1.12.B. Assess how physical changes to a </w:t>
            </w:r>
            <w:r w:rsidRPr="004A5CAB">
              <w:rPr>
                <w:rFonts w:cs="Times"/>
                <w:b/>
                <w:bCs/>
                <w:color w:val="000000"/>
                <w:szCs w:val="19"/>
              </w:rPr>
              <w:t xml:space="preserve">region </w:t>
            </w:r>
            <w:r w:rsidRPr="004A5CAB">
              <w:rPr>
                <w:rFonts w:cs="Times"/>
                <w:color w:val="000000"/>
                <w:szCs w:val="19"/>
              </w:rPr>
              <w:t>may have global impact.</w:t>
            </w:r>
          </w:p>
          <w:p w:rsidR="004A5CAB" w:rsidRPr="004A5CAB" w:rsidRDefault="004A5CAB" w:rsidP="001C6467">
            <w:pPr>
              <w:tabs>
                <w:tab w:val="right" w:pos="3960"/>
              </w:tabs>
              <w:rPr>
                <w:rFonts w:cs="Times"/>
                <w:color w:val="000000"/>
                <w:szCs w:val="19"/>
              </w:rPr>
            </w:pPr>
            <w:r w:rsidRPr="004A5CAB">
              <w:rPr>
                <w:rFonts w:cs="Times"/>
                <w:color w:val="000000"/>
                <w:szCs w:val="19"/>
              </w:rPr>
              <w:t xml:space="preserve">7.2.12.A. Analyze the physical characteristics of </w:t>
            </w:r>
            <w:r w:rsidRPr="004A5CAB">
              <w:rPr>
                <w:rFonts w:cs="Times"/>
                <w:b/>
                <w:bCs/>
                <w:color w:val="000000"/>
                <w:szCs w:val="19"/>
              </w:rPr>
              <w:t xml:space="preserve">places </w:t>
            </w:r>
            <w:r w:rsidRPr="004A5CAB">
              <w:rPr>
                <w:rFonts w:cs="Times"/>
                <w:color w:val="000000"/>
                <w:szCs w:val="19"/>
              </w:rPr>
              <w:t xml:space="preserve">and </w:t>
            </w:r>
            <w:r w:rsidRPr="004A5CAB">
              <w:rPr>
                <w:rFonts w:cs="Times"/>
                <w:b/>
                <w:bCs/>
                <w:color w:val="000000"/>
                <w:szCs w:val="19"/>
              </w:rPr>
              <w:t xml:space="preserve">regions, </w:t>
            </w:r>
            <w:r w:rsidRPr="004A5CAB">
              <w:rPr>
                <w:rFonts w:cs="Times"/>
                <w:color w:val="000000"/>
                <w:szCs w:val="19"/>
              </w:rPr>
              <w:t>including the interrelationships among the components of Earth’s physical systems.</w:t>
            </w:r>
          </w:p>
          <w:p w:rsidR="004A5CAB" w:rsidRPr="004A5CAB" w:rsidRDefault="004A5CAB" w:rsidP="001C6467">
            <w:pPr>
              <w:tabs>
                <w:tab w:val="right" w:pos="3960"/>
              </w:tabs>
              <w:rPr>
                <w:rFonts w:cs="Times"/>
                <w:color w:val="000000"/>
                <w:szCs w:val="19"/>
              </w:rPr>
            </w:pPr>
            <w:r w:rsidRPr="004A5CAB">
              <w:rPr>
                <w:rFonts w:cs="Times"/>
                <w:color w:val="000000"/>
                <w:szCs w:val="19"/>
              </w:rPr>
              <w:t xml:space="preserve">7.3.12.A. Analyze the human characteristics of </w:t>
            </w:r>
            <w:r w:rsidRPr="004A5CAB">
              <w:rPr>
                <w:rFonts w:cs="Times"/>
                <w:b/>
                <w:bCs/>
                <w:color w:val="000000"/>
                <w:szCs w:val="19"/>
              </w:rPr>
              <w:t xml:space="preserve">places </w:t>
            </w:r>
            <w:r w:rsidRPr="004A5CAB">
              <w:rPr>
                <w:rFonts w:cs="Times"/>
                <w:color w:val="000000"/>
                <w:szCs w:val="19"/>
              </w:rPr>
              <w:t xml:space="preserve">and </w:t>
            </w:r>
            <w:r w:rsidRPr="004A5CAB">
              <w:rPr>
                <w:rFonts w:cs="Times"/>
                <w:b/>
                <w:bCs/>
                <w:color w:val="000000"/>
                <w:szCs w:val="19"/>
              </w:rPr>
              <w:t xml:space="preserve">regions </w:t>
            </w:r>
            <w:r w:rsidRPr="004A5CAB">
              <w:rPr>
                <w:rFonts w:cs="Times"/>
                <w:color w:val="000000"/>
                <w:szCs w:val="19"/>
              </w:rPr>
              <w:t xml:space="preserve">using the following criteria: </w:t>
            </w:r>
            <w:r w:rsidRPr="004A5CAB">
              <w:rPr>
                <w:rFonts w:cs="Symbol"/>
                <w:color w:val="000000"/>
                <w:szCs w:val="19"/>
              </w:rPr>
              <w:t xml:space="preserve">• </w:t>
            </w:r>
            <w:r w:rsidRPr="004A5CAB">
              <w:rPr>
                <w:rFonts w:cs="Times"/>
                <w:color w:val="000000"/>
                <w:szCs w:val="19"/>
              </w:rPr>
              <w:t xml:space="preserve">Population </w:t>
            </w:r>
            <w:r w:rsidRPr="004A5CAB">
              <w:rPr>
                <w:rFonts w:cs="Symbol"/>
                <w:color w:val="000000"/>
                <w:szCs w:val="19"/>
              </w:rPr>
              <w:t xml:space="preserve">• </w:t>
            </w:r>
            <w:r w:rsidRPr="004A5CAB">
              <w:rPr>
                <w:rFonts w:cs="Times"/>
                <w:color w:val="000000"/>
                <w:szCs w:val="19"/>
              </w:rPr>
              <w:t xml:space="preserve">Culture </w:t>
            </w:r>
            <w:r w:rsidRPr="004A5CAB">
              <w:rPr>
                <w:rFonts w:cs="Symbol"/>
                <w:color w:val="000000"/>
                <w:szCs w:val="19"/>
              </w:rPr>
              <w:t xml:space="preserve">• </w:t>
            </w:r>
            <w:r w:rsidRPr="004A5CAB">
              <w:rPr>
                <w:rFonts w:cs="Times"/>
                <w:color w:val="000000"/>
                <w:szCs w:val="19"/>
              </w:rPr>
              <w:t xml:space="preserve">Settlement </w:t>
            </w:r>
            <w:r w:rsidRPr="004A5CAB">
              <w:rPr>
                <w:rFonts w:cs="Symbol"/>
                <w:color w:val="000000"/>
                <w:szCs w:val="19"/>
              </w:rPr>
              <w:t xml:space="preserve">• </w:t>
            </w:r>
            <w:r w:rsidRPr="004A5CAB">
              <w:rPr>
                <w:rFonts w:cs="Times"/>
                <w:color w:val="000000"/>
                <w:szCs w:val="19"/>
              </w:rPr>
              <w:t xml:space="preserve">Economic activities </w:t>
            </w:r>
            <w:r w:rsidRPr="004A5CAB">
              <w:rPr>
                <w:rFonts w:cs="Symbol"/>
                <w:color w:val="000000"/>
                <w:szCs w:val="19"/>
              </w:rPr>
              <w:t xml:space="preserve">• </w:t>
            </w:r>
            <w:r w:rsidRPr="004A5CAB">
              <w:rPr>
                <w:rFonts w:cs="Times"/>
                <w:color w:val="000000"/>
                <w:szCs w:val="19"/>
              </w:rPr>
              <w:t>Political activities</w:t>
            </w:r>
          </w:p>
          <w:p w:rsidR="004A5CAB" w:rsidRPr="004A5CAB" w:rsidRDefault="004A5CAB" w:rsidP="001C6467">
            <w:pPr>
              <w:tabs>
                <w:tab w:val="right" w:pos="3960"/>
              </w:tabs>
              <w:rPr>
                <w:rFonts w:cs="Times"/>
                <w:color w:val="000000"/>
                <w:szCs w:val="19"/>
              </w:rPr>
            </w:pPr>
            <w:r w:rsidRPr="004A5CAB">
              <w:rPr>
                <w:rFonts w:cs="Times"/>
                <w:color w:val="000000"/>
                <w:szCs w:val="19"/>
              </w:rPr>
              <w:t>7.4.12.A. Analyze the global effects of changes in the physical systems.</w:t>
            </w:r>
          </w:p>
          <w:p w:rsidR="00FD6B62" w:rsidRPr="004A5CAB" w:rsidRDefault="004A5CAB" w:rsidP="001C6467">
            <w:pPr>
              <w:tabs>
                <w:tab w:val="right" w:pos="3960"/>
              </w:tabs>
              <w:rPr>
                <w:rFonts w:cs="Times"/>
                <w:color w:val="000000"/>
                <w:szCs w:val="19"/>
              </w:rPr>
            </w:pPr>
            <w:r w:rsidRPr="004A5CAB">
              <w:rPr>
                <w:rFonts w:cs="Times"/>
                <w:color w:val="000000"/>
                <w:szCs w:val="19"/>
              </w:rPr>
              <w:t>7.4.12.B. Analyze the global effects of human activity on the physical systems.</w:t>
            </w:r>
          </w:p>
          <w:p w:rsidR="00FD6B62" w:rsidRDefault="00FD6B62" w:rsidP="001C6467">
            <w:pPr>
              <w:tabs>
                <w:tab w:val="right" w:pos="3960"/>
              </w:tabs>
              <w:rPr>
                <w:b/>
              </w:rPr>
            </w:pPr>
          </w:p>
          <w:p w:rsidR="00C11407" w:rsidRPr="00C11407" w:rsidRDefault="00C11407" w:rsidP="001C6467">
            <w:pPr>
              <w:tabs>
                <w:tab w:val="right" w:pos="3960"/>
              </w:tabs>
              <w:rPr>
                <w:rFonts w:cs="Times"/>
                <w:color w:val="000000"/>
                <w:szCs w:val="19"/>
              </w:rPr>
            </w:pPr>
            <w:r w:rsidRPr="00C11407">
              <w:rPr>
                <w:rFonts w:cs="Times"/>
                <w:color w:val="000000"/>
                <w:szCs w:val="19"/>
              </w:rPr>
              <w:t>PA Standards for Economics</w:t>
            </w:r>
          </w:p>
          <w:p w:rsidR="00C11407" w:rsidRPr="00C11407" w:rsidRDefault="00C11407" w:rsidP="001C6467">
            <w:pPr>
              <w:tabs>
                <w:tab w:val="right" w:pos="3960"/>
              </w:tabs>
              <w:rPr>
                <w:rFonts w:cs="Times"/>
                <w:color w:val="000000"/>
                <w:szCs w:val="19"/>
              </w:rPr>
            </w:pPr>
            <w:r w:rsidRPr="00C11407">
              <w:rPr>
                <w:rFonts w:cs="Times"/>
                <w:color w:val="000000"/>
                <w:szCs w:val="19"/>
              </w:rPr>
              <w:t xml:space="preserve">6.1.12.A. Predict the long-term consequences of decisions made because of </w:t>
            </w:r>
            <w:r w:rsidRPr="00C11407">
              <w:rPr>
                <w:rFonts w:cs="Times"/>
                <w:b/>
                <w:bCs/>
                <w:color w:val="000000"/>
                <w:szCs w:val="19"/>
              </w:rPr>
              <w:t>scarcity</w:t>
            </w:r>
            <w:r w:rsidRPr="00C11407">
              <w:rPr>
                <w:rFonts w:cs="Times"/>
                <w:color w:val="000000"/>
                <w:szCs w:val="19"/>
              </w:rPr>
              <w:t>.</w:t>
            </w:r>
          </w:p>
          <w:p w:rsidR="00C11407" w:rsidRPr="00C11407" w:rsidRDefault="00C11407" w:rsidP="001C6467">
            <w:pPr>
              <w:tabs>
                <w:tab w:val="right" w:pos="3960"/>
              </w:tabs>
              <w:rPr>
                <w:rFonts w:cs="Times"/>
                <w:color w:val="000000"/>
                <w:szCs w:val="19"/>
              </w:rPr>
            </w:pPr>
            <w:r w:rsidRPr="00C11407">
              <w:rPr>
                <w:rFonts w:cs="Times"/>
                <w:color w:val="000000"/>
                <w:szCs w:val="19"/>
              </w:rPr>
              <w:t xml:space="preserve">6.1.12.C. Analyze the </w:t>
            </w:r>
            <w:r w:rsidRPr="00C11407">
              <w:rPr>
                <w:rFonts w:cs="Times"/>
                <w:b/>
                <w:bCs/>
                <w:color w:val="000000"/>
                <w:szCs w:val="19"/>
              </w:rPr>
              <w:t xml:space="preserve">opportunity cost </w:t>
            </w:r>
            <w:r w:rsidRPr="00C11407">
              <w:rPr>
                <w:rFonts w:cs="Times"/>
                <w:color w:val="000000"/>
                <w:szCs w:val="19"/>
              </w:rPr>
              <w:t>of decisions made by individuals, businesses, communities, and nations.</w:t>
            </w:r>
          </w:p>
          <w:p w:rsidR="00C11407" w:rsidRPr="00C11407" w:rsidRDefault="00C11407" w:rsidP="001C6467">
            <w:pPr>
              <w:tabs>
                <w:tab w:val="right" w:pos="3960"/>
              </w:tabs>
              <w:rPr>
                <w:rFonts w:cs="Times"/>
                <w:color w:val="000000"/>
                <w:szCs w:val="19"/>
              </w:rPr>
            </w:pPr>
            <w:r w:rsidRPr="00C11407">
              <w:rPr>
                <w:rFonts w:cs="Times"/>
                <w:color w:val="000000"/>
                <w:szCs w:val="19"/>
              </w:rPr>
              <w:lastRenderedPageBreak/>
              <w:t xml:space="preserve">6.1.12.D. Predict how changes in </w:t>
            </w:r>
            <w:r w:rsidRPr="00C11407">
              <w:rPr>
                <w:rFonts w:cs="Times"/>
                <w:b/>
                <w:bCs/>
                <w:color w:val="000000"/>
                <w:szCs w:val="19"/>
              </w:rPr>
              <w:t xml:space="preserve">incentives </w:t>
            </w:r>
            <w:r w:rsidRPr="00C11407">
              <w:rPr>
                <w:rFonts w:cs="Times"/>
                <w:color w:val="000000"/>
                <w:szCs w:val="19"/>
              </w:rPr>
              <w:t>may affect the choices made by individuals, businesses, communities, and nations.</w:t>
            </w:r>
          </w:p>
          <w:p w:rsidR="00C11407" w:rsidRPr="00C11407" w:rsidRDefault="00C11407" w:rsidP="001C6467">
            <w:pPr>
              <w:tabs>
                <w:tab w:val="right" w:pos="3960"/>
              </w:tabs>
              <w:rPr>
                <w:rFonts w:cs="Times"/>
                <w:color w:val="000000"/>
                <w:szCs w:val="19"/>
              </w:rPr>
            </w:pPr>
            <w:r w:rsidRPr="00C11407">
              <w:rPr>
                <w:rFonts w:cs="Times"/>
                <w:color w:val="000000"/>
                <w:szCs w:val="19"/>
              </w:rPr>
              <w:t xml:space="preserve">6.2.12.A. Evaluate the flow of </w:t>
            </w:r>
            <w:r w:rsidRPr="00C11407">
              <w:rPr>
                <w:rFonts w:cs="Times"/>
                <w:b/>
                <w:bCs/>
                <w:color w:val="000000"/>
                <w:szCs w:val="19"/>
              </w:rPr>
              <w:t xml:space="preserve">goods </w:t>
            </w:r>
            <w:r w:rsidRPr="00C11407">
              <w:rPr>
                <w:rFonts w:cs="Times"/>
                <w:color w:val="000000"/>
                <w:szCs w:val="19"/>
              </w:rPr>
              <w:t xml:space="preserve">and </w:t>
            </w:r>
            <w:r w:rsidRPr="00C11407">
              <w:rPr>
                <w:rFonts w:cs="Times"/>
                <w:b/>
                <w:bCs/>
                <w:color w:val="000000"/>
                <w:szCs w:val="19"/>
              </w:rPr>
              <w:t xml:space="preserve">services </w:t>
            </w:r>
            <w:r w:rsidRPr="00C11407">
              <w:rPr>
                <w:rFonts w:cs="Times"/>
                <w:color w:val="000000"/>
                <w:szCs w:val="19"/>
              </w:rPr>
              <w:t>in an international economy.</w:t>
            </w:r>
          </w:p>
          <w:p w:rsidR="00C11407" w:rsidRPr="00C11407" w:rsidRDefault="00C11407" w:rsidP="001C6467">
            <w:pPr>
              <w:tabs>
                <w:tab w:val="right" w:pos="3960"/>
              </w:tabs>
              <w:rPr>
                <w:rFonts w:cs="Times"/>
                <w:color w:val="000000"/>
                <w:szCs w:val="19"/>
              </w:rPr>
            </w:pPr>
            <w:r w:rsidRPr="00C11407">
              <w:rPr>
                <w:rFonts w:cs="Times"/>
                <w:color w:val="000000"/>
                <w:szCs w:val="19"/>
              </w:rPr>
              <w:t>6.2.12.E. Evaluate the health of an economy (local, regional, national, global) using economic indicators.</w:t>
            </w:r>
          </w:p>
          <w:p w:rsidR="00C11407" w:rsidRPr="00C11407" w:rsidRDefault="00C11407" w:rsidP="001C6467">
            <w:pPr>
              <w:tabs>
                <w:tab w:val="right" w:pos="3960"/>
              </w:tabs>
              <w:rPr>
                <w:rFonts w:cs="Times"/>
                <w:color w:val="000000"/>
                <w:szCs w:val="19"/>
              </w:rPr>
            </w:pPr>
            <w:r w:rsidRPr="00C11407">
              <w:rPr>
                <w:rFonts w:cs="Times"/>
                <w:color w:val="000000"/>
                <w:szCs w:val="19"/>
              </w:rPr>
              <w:t>6.3.12.B. Assess the government's role in regulating and stabilizing the state and national economy.</w:t>
            </w:r>
          </w:p>
          <w:p w:rsidR="00C11407" w:rsidRPr="00C11407" w:rsidRDefault="00C11407" w:rsidP="001C6467">
            <w:pPr>
              <w:tabs>
                <w:tab w:val="right" w:pos="3960"/>
              </w:tabs>
              <w:rPr>
                <w:rFonts w:cs="Times"/>
                <w:color w:val="000000"/>
                <w:szCs w:val="19"/>
              </w:rPr>
            </w:pPr>
            <w:r w:rsidRPr="00C11407">
              <w:rPr>
                <w:rFonts w:cs="Times"/>
                <w:color w:val="000000"/>
                <w:szCs w:val="19"/>
              </w:rPr>
              <w:t xml:space="preserve">.3.12.D. Evaluate the role that governments play in international </w:t>
            </w:r>
            <w:r w:rsidRPr="00C11407">
              <w:rPr>
                <w:rFonts w:cs="Times"/>
                <w:b/>
                <w:bCs/>
                <w:color w:val="000000"/>
                <w:szCs w:val="19"/>
              </w:rPr>
              <w:t>trade</w:t>
            </w:r>
            <w:r w:rsidRPr="00C11407">
              <w:rPr>
                <w:rFonts w:cs="Times"/>
                <w:color w:val="000000"/>
                <w:szCs w:val="19"/>
              </w:rPr>
              <w:t>.</w:t>
            </w:r>
          </w:p>
          <w:p w:rsidR="00C11407" w:rsidRPr="00C11407" w:rsidRDefault="00C11407" w:rsidP="001C6467">
            <w:pPr>
              <w:tabs>
                <w:tab w:val="right" w:pos="3960"/>
              </w:tabs>
              <w:rPr>
                <w:rFonts w:cs="Times"/>
                <w:color w:val="000000"/>
                <w:szCs w:val="19"/>
              </w:rPr>
            </w:pPr>
            <w:r w:rsidRPr="00C11407">
              <w:rPr>
                <w:rFonts w:cs="Times"/>
                <w:color w:val="000000"/>
                <w:szCs w:val="19"/>
              </w:rPr>
              <w:t xml:space="preserve">6.4.12.B. Assess the growth and impact of international </w:t>
            </w:r>
            <w:r w:rsidRPr="00C11407">
              <w:rPr>
                <w:rFonts w:cs="Times"/>
                <w:b/>
                <w:bCs/>
                <w:color w:val="000000"/>
                <w:szCs w:val="19"/>
              </w:rPr>
              <w:t xml:space="preserve">trade </w:t>
            </w:r>
            <w:r w:rsidRPr="00C11407">
              <w:rPr>
                <w:rFonts w:cs="Times"/>
                <w:color w:val="000000"/>
                <w:szCs w:val="19"/>
              </w:rPr>
              <w:t>around the world.</w:t>
            </w:r>
          </w:p>
          <w:p w:rsidR="00C11407" w:rsidRPr="00C11407" w:rsidRDefault="00C11407" w:rsidP="001C6467">
            <w:pPr>
              <w:tabs>
                <w:tab w:val="right" w:pos="3960"/>
              </w:tabs>
              <w:rPr>
                <w:rFonts w:cs="Times"/>
                <w:color w:val="000000"/>
                <w:szCs w:val="19"/>
              </w:rPr>
            </w:pPr>
            <w:r w:rsidRPr="00C11407">
              <w:rPr>
                <w:rFonts w:cs="Times"/>
                <w:color w:val="000000"/>
                <w:szCs w:val="19"/>
              </w:rPr>
              <w:t xml:space="preserve">6.4.12.C. Evaluate the impact of </w:t>
            </w:r>
            <w:r w:rsidRPr="00C11407">
              <w:rPr>
                <w:rFonts w:cs="Times"/>
                <w:b/>
                <w:bCs/>
                <w:color w:val="000000"/>
                <w:szCs w:val="19"/>
              </w:rPr>
              <w:t xml:space="preserve">multinational corporations </w:t>
            </w:r>
            <w:r w:rsidRPr="00C11407">
              <w:rPr>
                <w:rFonts w:cs="Times"/>
                <w:color w:val="000000"/>
                <w:szCs w:val="19"/>
              </w:rPr>
              <w:t>and other non-government organizations.</w:t>
            </w:r>
          </w:p>
          <w:p w:rsidR="00C11407" w:rsidRPr="00C11407" w:rsidRDefault="00C11407" w:rsidP="001C6467">
            <w:pPr>
              <w:tabs>
                <w:tab w:val="right" w:pos="3960"/>
              </w:tabs>
              <w:rPr>
                <w:rFonts w:cs="Times"/>
                <w:color w:val="000000"/>
                <w:szCs w:val="19"/>
              </w:rPr>
            </w:pPr>
            <w:r w:rsidRPr="00C11407">
              <w:rPr>
                <w:rFonts w:cs="Times"/>
                <w:color w:val="000000"/>
                <w:szCs w:val="19"/>
              </w:rPr>
              <w:t xml:space="preserve">6.4.12.D. Analyze how changes in transportation, communication networks, and technology affect economic </w:t>
            </w:r>
            <w:r w:rsidRPr="00C11407">
              <w:rPr>
                <w:rFonts w:cs="Times"/>
                <w:b/>
                <w:bCs/>
                <w:color w:val="000000"/>
                <w:szCs w:val="19"/>
              </w:rPr>
              <w:t xml:space="preserve">interdependence </w:t>
            </w:r>
            <w:r w:rsidRPr="00C11407">
              <w:rPr>
                <w:rFonts w:cs="Times"/>
                <w:color w:val="000000"/>
                <w:szCs w:val="19"/>
              </w:rPr>
              <w:t>around the world in the 21</w:t>
            </w:r>
            <w:r w:rsidRPr="00C11407">
              <w:rPr>
                <w:rFonts w:cs="Times"/>
                <w:color w:val="000000"/>
                <w:szCs w:val="12"/>
              </w:rPr>
              <w:t xml:space="preserve">st </w:t>
            </w:r>
            <w:r w:rsidRPr="00C11407">
              <w:rPr>
                <w:rFonts w:cs="Times"/>
                <w:color w:val="000000"/>
                <w:szCs w:val="19"/>
              </w:rPr>
              <w:t>century.</w:t>
            </w:r>
          </w:p>
          <w:p w:rsidR="00C11407" w:rsidRDefault="00C11407" w:rsidP="001C6467">
            <w:pPr>
              <w:tabs>
                <w:tab w:val="right" w:pos="3960"/>
              </w:tabs>
              <w:rPr>
                <w:b/>
              </w:rPr>
            </w:pPr>
          </w:p>
          <w:p w:rsidR="008C2F73" w:rsidRPr="00A165AA" w:rsidRDefault="00AF7BBF" w:rsidP="001C6467">
            <w:pPr>
              <w:tabs>
                <w:tab w:val="right" w:pos="3960"/>
              </w:tabs>
              <w:rPr>
                <w:b/>
              </w:rPr>
            </w:pPr>
            <w:r w:rsidRPr="00A165AA">
              <w:rPr>
                <w:b/>
              </w:rPr>
              <w:t>GLOBAL COMPETENCY:</w:t>
            </w:r>
          </w:p>
          <w:p w:rsidR="00211A79" w:rsidRDefault="00211A79" w:rsidP="001C6467">
            <w:pPr>
              <w:tabs>
                <w:tab w:val="right" w:pos="3960"/>
              </w:tabs>
            </w:pPr>
            <w:r>
              <w:t>Investigate the World</w:t>
            </w:r>
          </w:p>
          <w:p w:rsidR="00211A79" w:rsidRDefault="00211A79" w:rsidP="001C6467">
            <w:pPr>
              <w:tabs>
                <w:tab w:val="right" w:pos="3960"/>
              </w:tabs>
            </w:pPr>
            <w:r>
              <w:t>Weigh Perspectives</w:t>
            </w:r>
          </w:p>
          <w:p w:rsidR="00211A79" w:rsidRDefault="00211A79" w:rsidP="001C6467">
            <w:pPr>
              <w:tabs>
                <w:tab w:val="right" w:pos="3960"/>
              </w:tabs>
            </w:pPr>
            <w:r>
              <w:t>Communicate ideas</w:t>
            </w:r>
          </w:p>
          <w:p w:rsidR="008C2F73" w:rsidRDefault="00211A79" w:rsidP="001C6467">
            <w:pPr>
              <w:tabs>
                <w:tab w:val="right" w:pos="3960"/>
              </w:tabs>
            </w:pPr>
            <w:r>
              <w:t>Problem solving</w:t>
            </w:r>
          </w:p>
          <w:p w:rsidR="00244D2C" w:rsidRDefault="00244D2C" w:rsidP="00244D2C">
            <w:pPr>
              <w:tabs>
                <w:tab w:val="right" w:pos="3960"/>
              </w:tabs>
            </w:pPr>
          </w:p>
          <w:p w:rsidR="00244D2C" w:rsidRPr="00A165AA" w:rsidRDefault="00244D2C" w:rsidP="00244D2C">
            <w:pPr>
              <w:tabs>
                <w:tab w:val="right" w:pos="3960"/>
              </w:tabs>
              <w:rPr>
                <w:b/>
              </w:rPr>
            </w:pPr>
            <w:r w:rsidRPr="00A165AA">
              <w:rPr>
                <w:b/>
              </w:rPr>
              <w:t>Web Resources:</w:t>
            </w:r>
          </w:p>
          <w:p w:rsidR="00244D2C" w:rsidRDefault="00073F7B" w:rsidP="00244D2C">
            <w:pPr>
              <w:tabs>
                <w:tab w:val="right" w:pos="3960"/>
              </w:tabs>
            </w:pPr>
            <w:hyperlink r:id="rId7" w:history="1">
              <w:r w:rsidR="00244D2C" w:rsidRPr="0089701A">
                <w:rPr>
                  <w:rStyle w:val="Hyperlink"/>
                </w:rPr>
                <w:t>http://seagrant.noaa.gov/Home.aspx</w:t>
              </w:r>
            </w:hyperlink>
          </w:p>
          <w:p w:rsidR="00244D2C" w:rsidRDefault="00073F7B" w:rsidP="00244D2C">
            <w:pPr>
              <w:tabs>
                <w:tab w:val="right" w:pos="3960"/>
              </w:tabs>
            </w:pPr>
            <w:hyperlink r:id="rId8" w:history="1">
              <w:r w:rsidR="00244D2C" w:rsidRPr="0089701A">
                <w:rPr>
                  <w:rStyle w:val="Hyperlink"/>
                </w:rPr>
                <w:t>http://www.seagrant.wisc.edu/home/Default.aspx?tabid=492</w:t>
              </w:r>
            </w:hyperlink>
          </w:p>
          <w:p w:rsidR="00244D2C" w:rsidRDefault="00073F7B" w:rsidP="00244D2C">
            <w:pPr>
              <w:tabs>
                <w:tab w:val="right" w:pos="3960"/>
              </w:tabs>
            </w:pPr>
            <w:hyperlink r:id="rId9" w:history="1">
              <w:r w:rsidR="00244D2C" w:rsidRPr="0089701A">
                <w:rPr>
                  <w:rStyle w:val="Hyperlink"/>
                </w:rPr>
                <w:t>http://www.issg.org/database/welcome/</w:t>
              </w:r>
            </w:hyperlink>
          </w:p>
          <w:p w:rsidR="00244D2C" w:rsidRDefault="00073F7B" w:rsidP="00244D2C">
            <w:pPr>
              <w:tabs>
                <w:tab w:val="right" w:pos="3960"/>
              </w:tabs>
            </w:pPr>
            <w:hyperlink r:id="rId10" w:history="1">
              <w:r w:rsidR="00244D2C" w:rsidRPr="0089701A">
                <w:rPr>
                  <w:rStyle w:val="Hyperlink"/>
                </w:rPr>
                <w:t>http://www.gisin.org/DH.php?WC=/WS/GISIN/GISINDirectory/home_new.html&amp;WebSiteID=4</w:t>
              </w:r>
            </w:hyperlink>
          </w:p>
          <w:p w:rsidR="00244D2C" w:rsidRDefault="00073F7B" w:rsidP="00244D2C">
            <w:pPr>
              <w:tabs>
                <w:tab w:val="right" w:pos="3960"/>
              </w:tabs>
            </w:pPr>
            <w:hyperlink r:id="rId11" w:history="1">
              <w:r w:rsidR="00244D2C" w:rsidRPr="0089701A">
                <w:rPr>
                  <w:rStyle w:val="Hyperlink"/>
                </w:rPr>
                <w:t>http://www.takepart.com/photos/most-invasive-species-us-has-exported/red-white-and-exported</w:t>
              </w:r>
            </w:hyperlink>
          </w:p>
          <w:p w:rsidR="00244D2C" w:rsidRDefault="00073F7B" w:rsidP="00244D2C">
            <w:pPr>
              <w:tabs>
                <w:tab w:val="right" w:pos="3960"/>
              </w:tabs>
            </w:pPr>
            <w:hyperlink r:id="rId12" w:history="1">
              <w:r w:rsidR="00244D2C" w:rsidRPr="0089701A">
                <w:rPr>
                  <w:rStyle w:val="Hyperlink"/>
                </w:rPr>
                <w:t>http://news.discovery.com/animals/top-10-invasive-species-exported-from-america-131018.htm</w:t>
              </w:r>
            </w:hyperlink>
          </w:p>
          <w:p w:rsidR="00244D2C" w:rsidRDefault="00073F7B" w:rsidP="00244D2C">
            <w:pPr>
              <w:tabs>
                <w:tab w:val="right" w:pos="3960"/>
              </w:tabs>
            </w:pPr>
            <w:hyperlink r:id="rId13" w:history="1">
              <w:r w:rsidR="00244D2C" w:rsidRPr="0089701A">
                <w:rPr>
                  <w:rStyle w:val="Hyperlink"/>
                </w:rPr>
                <w:t>http://www.cbsnews.com/news/the-threat-of-invasive-species/</w:t>
              </w:r>
            </w:hyperlink>
          </w:p>
          <w:p w:rsidR="00244D2C" w:rsidRDefault="00073F7B" w:rsidP="00244D2C">
            <w:pPr>
              <w:tabs>
                <w:tab w:val="right" w:pos="3960"/>
              </w:tabs>
            </w:pPr>
            <w:hyperlink r:id="rId14" w:history="1">
              <w:r w:rsidR="00244D2C" w:rsidRPr="0089701A">
                <w:rPr>
                  <w:rStyle w:val="Hyperlink"/>
                </w:rPr>
                <w:t>http://science.time.com/2013/12/04/forget-the-asian-carp-heres-a-new-great-lakes-invasive-species-to-worry-about/</w:t>
              </w:r>
            </w:hyperlink>
          </w:p>
          <w:p w:rsidR="00244D2C" w:rsidRDefault="00244D2C" w:rsidP="00244D2C">
            <w:pPr>
              <w:tabs>
                <w:tab w:val="right" w:pos="3960"/>
              </w:tabs>
            </w:pPr>
          </w:p>
          <w:p w:rsidR="00244D2C" w:rsidRDefault="00073F7B" w:rsidP="00244D2C">
            <w:pPr>
              <w:tabs>
                <w:tab w:val="right" w:pos="3960"/>
              </w:tabs>
            </w:pPr>
            <w:hyperlink r:id="rId15" w:history="1">
              <w:r w:rsidR="00244D2C" w:rsidRPr="00FB64BD">
                <w:rPr>
                  <w:rStyle w:val="Hyperlink"/>
                </w:rPr>
                <w:t>http://www.invasives.org.za/resources/downloadable-resources/viewdownload/107-european-union-invasives/742-press-release-european-union-invasive-alien-species-regulations.html</w:t>
              </w:r>
            </w:hyperlink>
          </w:p>
          <w:p w:rsidR="00244D2C" w:rsidRDefault="00244D2C" w:rsidP="00244D2C">
            <w:pPr>
              <w:tabs>
                <w:tab w:val="right" w:pos="3960"/>
              </w:tabs>
            </w:pPr>
          </w:p>
          <w:p w:rsidR="00244D2C" w:rsidRDefault="00073F7B" w:rsidP="00244D2C">
            <w:pPr>
              <w:tabs>
                <w:tab w:val="right" w:pos="3960"/>
              </w:tabs>
            </w:pPr>
            <w:hyperlink r:id="rId16" w:history="1">
              <w:r w:rsidR="00244D2C" w:rsidRPr="00FB64BD">
                <w:rPr>
                  <w:rStyle w:val="Hyperlink"/>
                </w:rPr>
                <w:t>http://www.invasives.org.za/resources/downloadable-resources/viewdownload/107-european-union-invasives/741-fact-sheet-european-union-invasives.html</w:t>
              </w:r>
            </w:hyperlink>
          </w:p>
          <w:p w:rsidR="00244D2C" w:rsidRDefault="00244D2C" w:rsidP="00244D2C">
            <w:pPr>
              <w:tabs>
                <w:tab w:val="right" w:pos="3960"/>
              </w:tabs>
            </w:pPr>
          </w:p>
          <w:p w:rsidR="00244D2C" w:rsidRDefault="00073F7B" w:rsidP="00244D2C">
            <w:pPr>
              <w:tabs>
                <w:tab w:val="right" w:pos="3960"/>
              </w:tabs>
            </w:pPr>
            <w:hyperlink r:id="rId17" w:history="1">
              <w:r w:rsidR="00244D2C" w:rsidRPr="00FB64BD">
                <w:rPr>
                  <w:rStyle w:val="Hyperlink"/>
                </w:rPr>
                <w:t>http://www.invasives.org.za/resources/downloadable-resources/viewdownload/107-european-union-invasives/740-eu-invasive-species-regulations-2014.html</w:t>
              </w:r>
            </w:hyperlink>
          </w:p>
          <w:p w:rsidR="00244D2C" w:rsidRDefault="00244D2C" w:rsidP="00244D2C">
            <w:pPr>
              <w:tabs>
                <w:tab w:val="right" w:pos="3960"/>
              </w:tabs>
            </w:pPr>
          </w:p>
          <w:p w:rsidR="00244D2C" w:rsidRDefault="00073F7B" w:rsidP="00244D2C">
            <w:pPr>
              <w:tabs>
                <w:tab w:val="right" w:pos="3960"/>
              </w:tabs>
            </w:pPr>
            <w:hyperlink r:id="rId18" w:history="1">
              <w:r w:rsidR="00244D2C" w:rsidRPr="00FB64BD">
                <w:rPr>
                  <w:rStyle w:val="Hyperlink"/>
                </w:rPr>
                <w:t>http://news.nationalgeographic.com/news/2012/01/120109-louisiana-crayfish-invasive-species-environment-africa-science/</w:t>
              </w:r>
            </w:hyperlink>
          </w:p>
          <w:p w:rsidR="00502B96" w:rsidRDefault="00073F7B" w:rsidP="009C3D0C">
            <w:pPr>
              <w:tabs>
                <w:tab w:val="right" w:pos="3960"/>
              </w:tabs>
            </w:pPr>
            <w:hyperlink r:id="rId19" w:history="1">
              <w:r w:rsidR="00796832" w:rsidRPr="002966DF">
                <w:rPr>
                  <w:rStyle w:val="Hyperlink"/>
                </w:rPr>
                <w:t>http://neobiota2014.org</w:t>
              </w:r>
            </w:hyperlink>
          </w:p>
          <w:p w:rsidR="00502B96" w:rsidRDefault="00073F7B" w:rsidP="009C3D0C">
            <w:pPr>
              <w:tabs>
                <w:tab w:val="right" w:pos="3960"/>
              </w:tabs>
            </w:pPr>
            <w:hyperlink r:id="rId20" w:history="1">
              <w:r w:rsidR="00502B96" w:rsidRPr="000A27B0">
                <w:rPr>
                  <w:rStyle w:val="Hyperlink"/>
                </w:rPr>
                <w:t>http://english.cntv.cn/2014/10/27/VIDE1414356127346422.shtml</w:t>
              </w:r>
            </w:hyperlink>
          </w:p>
          <w:p w:rsidR="00502B96" w:rsidRDefault="00073F7B" w:rsidP="009C3D0C">
            <w:pPr>
              <w:tabs>
                <w:tab w:val="right" w:pos="3960"/>
              </w:tabs>
            </w:pPr>
            <w:hyperlink r:id="rId21" w:history="1">
              <w:r w:rsidR="00502B96" w:rsidRPr="000A27B0">
                <w:rPr>
                  <w:rStyle w:val="Hyperlink"/>
                </w:rPr>
                <w:t>http://www.bbc.com/news/uk-scotland-glasgow-west-29350840</w:t>
              </w:r>
            </w:hyperlink>
          </w:p>
          <w:p w:rsidR="00502B96" w:rsidRDefault="00073F7B" w:rsidP="009C3D0C">
            <w:pPr>
              <w:tabs>
                <w:tab w:val="right" w:pos="3960"/>
              </w:tabs>
            </w:pPr>
            <w:hyperlink r:id="rId22" w:history="1">
              <w:r w:rsidR="00502B96" w:rsidRPr="000A27B0">
                <w:rPr>
                  <w:rStyle w:val="Hyperlink"/>
                </w:rPr>
                <w:t>http://blog.ted.com/2014/09/26/a-ted-fellow-wields-genes-to-protect-the-amazon/</w:t>
              </w:r>
            </w:hyperlink>
          </w:p>
          <w:p w:rsidR="00796832" w:rsidRPr="00502B96" w:rsidRDefault="00796832" w:rsidP="009C3D0C">
            <w:pPr>
              <w:tabs>
                <w:tab w:val="right" w:pos="3960"/>
              </w:tabs>
            </w:pPr>
          </w:p>
          <w:p w:rsidR="00EB24D2" w:rsidRDefault="00073F7B" w:rsidP="009C3D0C">
            <w:pPr>
              <w:tabs>
                <w:tab w:val="right" w:pos="3960"/>
              </w:tabs>
            </w:pPr>
            <w:hyperlink r:id="rId23" w:history="1">
              <w:r w:rsidR="00EB24D2" w:rsidRPr="000A27B0">
                <w:rPr>
                  <w:rStyle w:val="Hyperlink"/>
                </w:rPr>
                <w:t>https://www.google.com/earth/outreach/tutorials/user_experience.html</w:t>
              </w:r>
            </w:hyperlink>
          </w:p>
          <w:p w:rsidR="00A52429" w:rsidRPr="00EB24D2" w:rsidRDefault="00A52429" w:rsidP="009C3D0C">
            <w:pPr>
              <w:tabs>
                <w:tab w:val="right" w:pos="3960"/>
              </w:tabs>
            </w:pPr>
          </w:p>
          <w:p w:rsidR="00E8308C" w:rsidRDefault="00E8308C" w:rsidP="009C3D0C">
            <w:pPr>
              <w:tabs>
                <w:tab w:val="right" w:pos="3960"/>
              </w:tabs>
            </w:pPr>
          </w:p>
          <w:p w:rsidR="00E8308C" w:rsidRDefault="00E8308C" w:rsidP="009C3D0C">
            <w:pPr>
              <w:tabs>
                <w:tab w:val="right" w:pos="3960"/>
              </w:tabs>
            </w:pPr>
          </w:p>
          <w:p w:rsidR="00AF7BBF" w:rsidRPr="00A52429" w:rsidRDefault="00AF7BBF" w:rsidP="009C3D0C">
            <w:pPr>
              <w:tabs>
                <w:tab w:val="right" w:pos="3960"/>
              </w:tabs>
            </w:pPr>
          </w:p>
        </w:tc>
        <w:tc>
          <w:tcPr>
            <w:tcW w:w="7308" w:type="dxa"/>
            <w:gridSpan w:val="3"/>
            <w:shd w:val="clear" w:color="auto" w:fill="D9D9D9" w:themeFill="background1" w:themeFillShade="D9"/>
          </w:tcPr>
          <w:p w:rsidR="00AF7BBF" w:rsidRPr="005D00EF" w:rsidRDefault="00AF7BBF" w:rsidP="001C6467">
            <w:pPr>
              <w:jc w:val="center"/>
              <w:rPr>
                <w:b/>
                <w:i/>
              </w:rPr>
            </w:pPr>
            <w:r w:rsidRPr="005D00EF">
              <w:rPr>
                <w:b/>
                <w:i/>
              </w:rPr>
              <w:lastRenderedPageBreak/>
              <w:t>Transfer</w:t>
            </w:r>
            <w:r>
              <w:rPr>
                <w:b/>
                <w:i/>
              </w:rPr>
              <w:t xml:space="preserve"> </w:t>
            </w:r>
          </w:p>
        </w:tc>
      </w:tr>
      <w:tr w:rsidR="00AF7BBF">
        <w:tc>
          <w:tcPr>
            <w:tcW w:w="7308" w:type="dxa"/>
            <w:vMerge/>
          </w:tcPr>
          <w:p w:rsidR="00AF7BBF" w:rsidRDefault="00AF7BBF" w:rsidP="001C6467"/>
        </w:tc>
        <w:tc>
          <w:tcPr>
            <w:tcW w:w="7308" w:type="dxa"/>
            <w:gridSpan w:val="3"/>
            <w:tcBorders>
              <w:bottom w:val="single" w:sz="4" w:space="0" w:color="000000" w:themeColor="text1"/>
            </w:tcBorders>
          </w:tcPr>
          <w:p w:rsidR="00AF7BBF" w:rsidRDefault="00AF7BBF" w:rsidP="001C6467">
            <w:pPr>
              <w:tabs>
                <w:tab w:val="right" w:pos="8388"/>
              </w:tabs>
            </w:pPr>
            <w:r w:rsidRPr="005D00EF">
              <w:rPr>
                <w:i/>
              </w:rPr>
              <w:t>Students will be able to independently use their learning to…</w:t>
            </w:r>
            <w:r>
              <w:rPr>
                <w:i/>
              </w:rPr>
              <w:t>(real world purpose)</w:t>
            </w:r>
            <w:r>
              <w:rPr>
                <w:i/>
              </w:rPr>
              <w:tab/>
            </w:r>
          </w:p>
          <w:p w:rsidR="00FA362E" w:rsidRDefault="00FA362E" w:rsidP="009C3D0C">
            <w:pPr>
              <w:tabs>
                <w:tab w:val="right" w:pos="8388"/>
              </w:tabs>
            </w:pPr>
            <w:r>
              <w:t>T1. Investigate the world beyond their immediate environment.</w:t>
            </w:r>
          </w:p>
          <w:p w:rsidR="008C2F73" w:rsidRDefault="00FA362E" w:rsidP="009C3D0C">
            <w:pPr>
              <w:tabs>
                <w:tab w:val="right" w:pos="8388"/>
              </w:tabs>
            </w:pPr>
            <w:r>
              <w:t>T2. Recognize perspectives.</w:t>
            </w:r>
          </w:p>
          <w:p w:rsidR="009C3D0C" w:rsidRDefault="00FA362E" w:rsidP="009C3D0C">
            <w:pPr>
              <w:tabs>
                <w:tab w:val="right" w:pos="8388"/>
              </w:tabs>
            </w:pPr>
            <w:r>
              <w:t>T3. Communicate ideas effectively with a diverse audience.</w:t>
            </w:r>
          </w:p>
          <w:p w:rsidR="009C3D0C" w:rsidRPr="001518D3" w:rsidRDefault="009C3D0C" w:rsidP="009C3D0C">
            <w:pPr>
              <w:tabs>
                <w:tab w:val="right" w:pos="8388"/>
              </w:tabs>
            </w:pPr>
          </w:p>
        </w:tc>
      </w:tr>
      <w:tr w:rsidR="00AF7BBF">
        <w:tc>
          <w:tcPr>
            <w:tcW w:w="7308" w:type="dxa"/>
            <w:vMerge/>
          </w:tcPr>
          <w:p w:rsidR="00AF7BBF" w:rsidRDefault="00AF7BBF" w:rsidP="001C6467"/>
        </w:tc>
        <w:tc>
          <w:tcPr>
            <w:tcW w:w="7308" w:type="dxa"/>
            <w:gridSpan w:val="3"/>
            <w:shd w:val="clear" w:color="auto" w:fill="D9D9D9" w:themeFill="background1" w:themeFillShade="D9"/>
          </w:tcPr>
          <w:p w:rsidR="00AF7BBF" w:rsidRPr="005D00EF" w:rsidRDefault="00AF7BBF" w:rsidP="001C6467">
            <w:pPr>
              <w:jc w:val="center"/>
              <w:rPr>
                <w:b/>
                <w:i/>
              </w:rPr>
            </w:pPr>
            <w:r w:rsidRPr="005D00EF">
              <w:rPr>
                <w:b/>
                <w:i/>
              </w:rPr>
              <w:t>Meaning</w:t>
            </w:r>
          </w:p>
        </w:tc>
      </w:tr>
      <w:tr w:rsidR="00AF7BBF">
        <w:tc>
          <w:tcPr>
            <w:tcW w:w="7308" w:type="dxa"/>
            <w:vMerge/>
          </w:tcPr>
          <w:p w:rsidR="00AF7BBF" w:rsidRDefault="00AF7BBF" w:rsidP="001C6467"/>
        </w:tc>
        <w:tc>
          <w:tcPr>
            <w:tcW w:w="4599" w:type="dxa"/>
            <w:gridSpan w:val="2"/>
            <w:tcBorders>
              <w:bottom w:val="single" w:sz="4" w:space="0" w:color="000000" w:themeColor="text1"/>
            </w:tcBorders>
          </w:tcPr>
          <w:p w:rsidR="00AF7BBF" w:rsidRDefault="00AF7BBF" w:rsidP="001C6467">
            <w:pPr>
              <w:tabs>
                <w:tab w:val="right" w:pos="4075"/>
              </w:tabs>
            </w:pPr>
            <w:r>
              <w:t>UNDERSTANDINGS</w:t>
            </w:r>
            <w:r>
              <w:tab/>
            </w:r>
          </w:p>
          <w:p w:rsidR="00AF7BBF" w:rsidRDefault="00AF7BBF" w:rsidP="001C6467">
            <w:r w:rsidRPr="005D00EF">
              <w:rPr>
                <w:i/>
              </w:rPr>
              <w:t>Students will understand that…</w:t>
            </w:r>
          </w:p>
          <w:p w:rsidR="00BB75DC" w:rsidRDefault="00A13CC3" w:rsidP="009C3D0C">
            <w:pPr>
              <w:pStyle w:val="ListParagraph"/>
            </w:pPr>
            <w:r>
              <w:t>U1.</w:t>
            </w:r>
            <w:r w:rsidR="008C2F73">
              <w:t xml:space="preserve"> </w:t>
            </w:r>
            <w:r w:rsidR="00552DFE">
              <w:t>Invasive species impact local, regional, national, and global economies.</w:t>
            </w:r>
          </w:p>
          <w:p w:rsidR="000D0DF2" w:rsidRDefault="00BB75DC" w:rsidP="009C3D0C">
            <w:pPr>
              <w:pStyle w:val="ListParagraph"/>
            </w:pPr>
            <w:r>
              <w:t>U2.</w:t>
            </w:r>
            <w:r w:rsidR="000D0DF2">
              <w:t xml:space="preserve"> Humans contribute to the problem of invasive species.</w:t>
            </w:r>
            <w:r>
              <w:t xml:space="preserve"> </w:t>
            </w:r>
          </w:p>
          <w:p w:rsidR="00653E0C" w:rsidRDefault="000D0DF2" w:rsidP="009C3D0C">
            <w:pPr>
              <w:pStyle w:val="ListParagraph"/>
            </w:pPr>
            <w:r>
              <w:t xml:space="preserve">U3. </w:t>
            </w:r>
            <w:r w:rsidR="00BB75DC">
              <w:t xml:space="preserve">Invasive species upset the balance of </w:t>
            </w:r>
            <w:r w:rsidR="00A52429">
              <w:t xml:space="preserve">healthy </w:t>
            </w:r>
            <w:r w:rsidR="00BB75DC">
              <w:t>ecosystems.</w:t>
            </w:r>
          </w:p>
          <w:p w:rsidR="00552DFE" w:rsidRDefault="000D0DF2" w:rsidP="009C3D0C">
            <w:pPr>
              <w:pStyle w:val="ListParagraph"/>
            </w:pPr>
            <w:r>
              <w:t>U4</w:t>
            </w:r>
            <w:r w:rsidR="00653E0C">
              <w:t xml:space="preserve">. Policies and practices can be modified to prevent and respond to control the spread of invasive species. </w:t>
            </w:r>
          </w:p>
          <w:p w:rsidR="00494E54" w:rsidRPr="001518D3" w:rsidRDefault="00494E54" w:rsidP="009C3D0C">
            <w:pPr>
              <w:pStyle w:val="ListParagraph"/>
            </w:pPr>
          </w:p>
        </w:tc>
        <w:tc>
          <w:tcPr>
            <w:tcW w:w="2709" w:type="dxa"/>
            <w:tcBorders>
              <w:bottom w:val="single" w:sz="4" w:space="0" w:color="000000" w:themeColor="text1"/>
            </w:tcBorders>
          </w:tcPr>
          <w:p w:rsidR="0007051B" w:rsidRDefault="00AF7BBF" w:rsidP="001C6467">
            <w:pPr>
              <w:tabs>
                <w:tab w:val="right" w:pos="4016"/>
              </w:tabs>
            </w:pPr>
            <w:r>
              <w:t>ESSENTIAL QUESTIONS</w:t>
            </w:r>
          </w:p>
          <w:p w:rsidR="0007051B" w:rsidRDefault="0007051B" w:rsidP="001C6467">
            <w:pPr>
              <w:tabs>
                <w:tab w:val="right" w:pos="4016"/>
              </w:tabs>
            </w:pPr>
            <w:r>
              <w:t>What are invasive species?</w:t>
            </w:r>
          </w:p>
          <w:p w:rsidR="00AF7BBF" w:rsidRDefault="0007051B" w:rsidP="001C6467">
            <w:pPr>
              <w:tabs>
                <w:tab w:val="right" w:pos="4016"/>
              </w:tabs>
            </w:pPr>
            <w:r>
              <w:t>Where do invasive species come from?</w:t>
            </w:r>
            <w:r w:rsidR="00AF7BBF">
              <w:tab/>
            </w:r>
          </w:p>
          <w:p w:rsidR="0007051B" w:rsidRDefault="0007051B" w:rsidP="001C6467">
            <w:pPr>
              <w:tabs>
                <w:tab w:val="right" w:pos="4016"/>
              </w:tabs>
            </w:pPr>
            <w:r>
              <w:t>How do invasive species spread?</w:t>
            </w:r>
          </w:p>
          <w:p w:rsidR="00A52429" w:rsidRDefault="00A52429" w:rsidP="001C6467">
            <w:pPr>
              <w:tabs>
                <w:tab w:val="right" w:pos="4016"/>
              </w:tabs>
            </w:pPr>
            <w:r>
              <w:t>How</w:t>
            </w:r>
            <w:r w:rsidR="0007051B">
              <w:t xml:space="preserve"> are invasive species a threat?</w:t>
            </w:r>
          </w:p>
          <w:p w:rsidR="0007051B" w:rsidRDefault="00A52429" w:rsidP="001C6467">
            <w:pPr>
              <w:tabs>
                <w:tab w:val="right" w:pos="4016"/>
              </w:tabs>
            </w:pPr>
            <w:r>
              <w:t>Why should we control invasive species?</w:t>
            </w:r>
          </w:p>
          <w:p w:rsidR="00C10538" w:rsidRDefault="0007051B" w:rsidP="001C6467">
            <w:pPr>
              <w:tabs>
                <w:tab w:val="right" w:pos="4016"/>
              </w:tabs>
            </w:pPr>
            <w:r>
              <w:t>How can invasive species be controlled?</w:t>
            </w:r>
          </w:p>
          <w:p w:rsidR="00AF7BBF" w:rsidRDefault="00AF7BBF" w:rsidP="001C6467">
            <w:pPr>
              <w:tabs>
                <w:tab w:val="right" w:pos="4016"/>
              </w:tabs>
            </w:pPr>
          </w:p>
          <w:p w:rsidR="00510B34" w:rsidRDefault="00510B34" w:rsidP="009C3D0C">
            <w:pPr>
              <w:pStyle w:val="ListParagraph"/>
              <w:tabs>
                <w:tab w:val="right" w:pos="4016"/>
              </w:tabs>
            </w:pPr>
            <w:r>
              <w:t xml:space="preserve"> </w:t>
            </w:r>
          </w:p>
        </w:tc>
      </w:tr>
      <w:tr w:rsidR="00AF7BBF">
        <w:tc>
          <w:tcPr>
            <w:tcW w:w="7308" w:type="dxa"/>
            <w:vMerge/>
          </w:tcPr>
          <w:p w:rsidR="00AF7BBF" w:rsidRDefault="00AF7BBF" w:rsidP="001C6467"/>
        </w:tc>
        <w:tc>
          <w:tcPr>
            <w:tcW w:w="7308" w:type="dxa"/>
            <w:gridSpan w:val="3"/>
            <w:tcBorders>
              <w:bottom w:val="single" w:sz="4" w:space="0" w:color="000000" w:themeColor="text1"/>
            </w:tcBorders>
            <w:shd w:val="clear" w:color="auto" w:fill="D9D9D9" w:themeFill="background1" w:themeFillShade="D9"/>
          </w:tcPr>
          <w:p w:rsidR="00AF7BBF" w:rsidRPr="005D00EF" w:rsidRDefault="00AF7BBF" w:rsidP="001C6467">
            <w:pPr>
              <w:jc w:val="center"/>
              <w:rPr>
                <w:b/>
                <w:i/>
              </w:rPr>
            </w:pPr>
            <w:r w:rsidRPr="005D00EF">
              <w:rPr>
                <w:b/>
                <w:i/>
              </w:rPr>
              <w:t>Acquisition</w:t>
            </w:r>
          </w:p>
        </w:tc>
      </w:tr>
      <w:tr w:rsidR="00AF7BBF">
        <w:tc>
          <w:tcPr>
            <w:tcW w:w="7308" w:type="dxa"/>
            <w:vMerge/>
            <w:tcBorders>
              <w:bottom w:val="single" w:sz="4" w:space="0" w:color="000000" w:themeColor="text1"/>
            </w:tcBorders>
          </w:tcPr>
          <w:p w:rsidR="00AF7BBF" w:rsidRDefault="00AF7BBF" w:rsidP="001C6467"/>
        </w:tc>
        <w:tc>
          <w:tcPr>
            <w:tcW w:w="4599" w:type="dxa"/>
            <w:gridSpan w:val="2"/>
            <w:tcBorders>
              <w:bottom w:val="single" w:sz="4" w:space="0" w:color="000000" w:themeColor="text1"/>
            </w:tcBorders>
          </w:tcPr>
          <w:p w:rsidR="00510B34" w:rsidRDefault="00AF7BBF" w:rsidP="001C6467">
            <w:pPr>
              <w:tabs>
                <w:tab w:val="right" w:pos="4075"/>
              </w:tabs>
              <w:rPr>
                <w:i/>
              </w:rPr>
            </w:pPr>
            <w:r w:rsidRPr="005D00EF">
              <w:rPr>
                <w:i/>
              </w:rPr>
              <w:t>Students will know…</w:t>
            </w:r>
            <w:r>
              <w:rPr>
                <w:i/>
              </w:rPr>
              <w:t xml:space="preserve"> (Content)</w:t>
            </w:r>
          </w:p>
          <w:p w:rsidR="0007051B" w:rsidRDefault="00510B34" w:rsidP="001C6467">
            <w:pPr>
              <w:tabs>
                <w:tab w:val="right" w:pos="4075"/>
              </w:tabs>
              <w:rPr>
                <w:i/>
              </w:rPr>
            </w:pPr>
            <w:r>
              <w:rPr>
                <w:i/>
              </w:rPr>
              <w:t xml:space="preserve"> </w:t>
            </w:r>
            <w:r w:rsidR="0007051B">
              <w:rPr>
                <w:i/>
              </w:rPr>
              <w:t>K1. Local</w:t>
            </w:r>
            <w:r w:rsidR="00A52429">
              <w:rPr>
                <w:i/>
              </w:rPr>
              <w:t>, regional, national, and international</w:t>
            </w:r>
            <w:r w:rsidR="0007051B">
              <w:rPr>
                <w:i/>
              </w:rPr>
              <w:t xml:space="preserve"> </w:t>
            </w:r>
            <w:r w:rsidR="000D0DF2">
              <w:rPr>
                <w:i/>
              </w:rPr>
              <w:t>invasive species</w:t>
            </w:r>
            <w:r w:rsidR="0007051B">
              <w:rPr>
                <w:i/>
              </w:rPr>
              <w:t>.</w:t>
            </w:r>
          </w:p>
          <w:p w:rsidR="0007051B" w:rsidRDefault="0007051B" w:rsidP="001C6467">
            <w:pPr>
              <w:tabs>
                <w:tab w:val="right" w:pos="4075"/>
              </w:tabs>
              <w:rPr>
                <w:i/>
              </w:rPr>
            </w:pPr>
            <w:r>
              <w:rPr>
                <w:i/>
              </w:rPr>
              <w:t xml:space="preserve">K2. </w:t>
            </w:r>
            <w:r w:rsidR="00A52429">
              <w:rPr>
                <w:i/>
              </w:rPr>
              <w:t>Specific t</w:t>
            </w:r>
            <w:r>
              <w:rPr>
                <w:i/>
              </w:rPr>
              <w:t>hreats associated with invasive species</w:t>
            </w:r>
          </w:p>
          <w:p w:rsidR="0007051B" w:rsidRDefault="0007051B" w:rsidP="001C6467">
            <w:pPr>
              <w:tabs>
                <w:tab w:val="right" w:pos="4075"/>
              </w:tabs>
              <w:rPr>
                <w:i/>
              </w:rPr>
            </w:pPr>
            <w:r>
              <w:rPr>
                <w:i/>
              </w:rPr>
              <w:t>K3. Geographic origins of invasive species</w:t>
            </w:r>
          </w:p>
          <w:p w:rsidR="0007051B" w:rsidRDefault="00C10538" w:rsidP="001C6467">
            <w:pPr>
              <w:tabs>
                <w:tab w:val="right" w:pos="4075"/>
              </w:tabs>
              <w:rPr>
                <w:i/>
              </w:rPr>
            </w:pPr>
            <w:r>
              <w:rPr>
                <w:i/>
              </w:rPr>
              <w:t>K4. Method or h</w:t>
            </w:r>
            <w:r w:rsidR="0007051B">
              <w:rPr>
                <w:i/>
              </w:rPr>
              <w:t>uman practice which spreads</w:t>
            </w:r>
            <w:r>
              <w:rPr>
                <w:i/>
              </w:rPr>
              <w:t xml:space="preserve"> or contributes to the spread of</w:t>
            </w:r>
            <w:r w:rsidR="0007051B">
              <w:rPr>
                <w:i/>
              </w:rPr>
              <w:t xml:space="preserve"> invasive species</w:t>
            </w:r>
          </w:p>
          <w:p w:rsidR="00494E54" w:rsidRPr="001518D3" w:rsidRDefault="0007051B" w:rsidP="001C6467">
            <w:pPr>
              <w:tabs>
                <w:tab w:val="right" w:pos="4075"/>
              </w:tabs>
            </w:pPr>
            <w:r>
              <w:rPr>
                <w:i/>
              </w:rPr>
              <w:t>K5.</w:t>
            </w:r>
            <w:r w:rsidR="00A13CC3">
              <w:rPr>
                <w:i/>
              </w:rPr>
              <w:t xml:space="preserve"> The impact of invasive species on the local, regional, national, and global economy.</w:t>
            </w:r>
          </w:p>
        </w:tc>
        <w:tc>
          <w:tcPr>
            <w:tcW w:w="2709" w:type="dxa"/>
            <w:tcBorders>
              <w:bottom w:val="single" w:sz="4" w:space="0" w:color="000000" w:themeColor="text1"/>
            </w:tcBorders>
          </w:tcPr>
          <w:p w:rsidR="00AF7BBF" w:rsidRDefault="00AF7BBF" w:rsidP="001C6467">
            <w:pPr>
              <w:tabs>
                <w:tab w:val="right" w:pos="4003"/>
              </w:tabs>
            </w:pPr>
            <w:r>
              <w:rPr>
                <w:i/>
              </w:rPr>
              <w:t>Students will be able to</w:t>
            </w:r>
            <w:r w:rsidRPr="005D00EF">
              <w:rPr>
                <w:i/>
              </w:rPr>
              <w:t>…</w:t>
            </w:r>
            <w:r>
              <w:rPr>
                <w:i/>
              </w:rPr>
              <w:t xml:space="preserve"> (Skills)</w:t>
            </w:r>
            <w:r>
              <w:rPr>
                <w:i/>
              </w:rPr>
              <w:tab/>
            </w:r>
          </w:p>
          <w:p w:rsidR="003E729B" w:rsidRDefault="000D0DF2" w:rsidP="001C6467">
            <w:pPr>
              <w:tabs>
                <w:tab w:val="right" w:pos="4003"/>
              </w:tabs>
            </w:pPr>
            <w:r>
              <w:t xml:space="preserve">S1. </w:t>
            </w:r>
            <w:r w:rsidR="00C10538">
              <w:t>Research and c</w:t>
            </w:r>
            <w:r w:rsidR="003E729B">
              <w:t xml:space="preserve">reate a </w:t>
            </w:r>
            <w:r w:rsidR="00746918">
              <w:t xml:space="preserve">digital </w:t>
            </w:r>
            <w:r w:rsidR="003E729B">
              <w:t xml:space="preserve">global map indicating case studies of invasive species </w:t>
            </w:r>
            <w:r w:rsidR="00C10538">
              <w:t xml:space="preserve">to and </w:t>
            </w:r>
            <w:r w:rsidR="003E729B">
              <w:t>from the US.</w:t>
            </w:r>
          </w:p>
          <w:p w:rsidR="003E729B" w:rsidRDefault="003E729B" w:rsidP="001C6467">
            <w:pPr>
              <w:tabs>
                <w:tab w:val="right" w:pos="4003"/>
              </w:tabs>
            </w:pPr>
          </w:p>
          <w:p w:rsidR="00C45637" w:rsidRDefault="000D0DF2" w:rsidP="00C45637">
            <w:pPr>
              <w:tabs>
                <w:tab w:val="right" w:pos="3960"/>
              </w:tabs>
            </w:pPr>
            <w:r>
              <w:t xml:space="preserve">S2. </w:t>
            </w:r>
            <w:r w:rsidR="00C45637">
              <w:t xml:space="preserve">G2.  Describe invasive species impacts in the US, </w:t>
            </w:r>
            <w:r w:rsidR="00C45637">
              <w:lastRenderedPageBreak/>
              <w:t>Europe, and Africa.</w:t>
            </w:r>
          </w:p>
          <w:p w:rsidR="00C45637" w:rsidRDefault="00C45637" w:rsidP="001C6467">
            <w:pPr>
              <w:tabs>
                <w:tab w:val="right" w:pos="4003"/>
              </w:tabs>
            </w:pPr>
          </w:p>
          <w:p w:rsidR="00F34134" w:rsidRDefault="00C45637" w:rsidP="001C6467">
            <w:pPr>
              <w:tabs>
                <w:tab w:val="right" w:pos="4003"/>
              </w:tabs>
            </w:pPr>
            <w:r>
              <w:t>S3.</w:t>
            </w:r>
            <w:r w:rsidR="00C10538">
              <w:t>Evaluate their Environment by p</w:t>
            </w:r>
            <w:r w:rsidR="00F34134">
              <w:t>erform</w:t>
            </w:r>
            <w:r w:rsidR="00C10538">
              <w:t>ing</w:t>
            </w:r>
            <w:r w:rsidR="00F34134">
              <w:t xml:space="preserve"> an ecological investigation</w:t>
            </w:r>
            <w:r w:rsidR="00552DFE">
              <w:t xml:space="preserve"> </w:t>
            </w:r>
            <w:r w:rsidR="00F34134">
              <w:t xml:space="preserve">of </w:t>
            </w:r>
            <w:r w:rsidR="00552DFE">
              <w:t xml:space="preserve">their local and regional environments </w:t>
            </w:r>
            <w:r w:rsidR="00F34134">
              <w:t>and record the</w:t>
            </w:r>
            <w:r w:rsidR="00552DFE">
              <w:t xml:space="preserve"> presence of invasive species.</w:t>
            </w:r>
          </w:p>
          <w:p w:rsidR="00552DFE" w:rsidRDefault="00552DFE" w:rsidP="001C6467">
            <w:pPr>
              <w:tabs>
                <w:tab w:val="right" w:pos="4003"/>
              </w:tabs>
            </w:pPr>
          </w:p>
          <w:p w:rsidR="001F477A" w:rsidRDefault="00C45637" w:rsidP="001C6467">
            <w:pPr>
              <w:tabs>
                <w:tab w:val="right" w:pos="4003"/>
              </w:tabs>
            </w:pPr>
            <w:r>
              <w:t>S4</w:t>
            </w:r>
            <w:r w:rsidR="000D0DF2">
              <w:t xml:space="preserve">. </w:t>
            </w:r>
            <w:r w:rsidR="00023937">
              <w:t xml:space="preserve">Interview experts (scientists, politicians, economists, etc.), </w:t>
            </w:r>
            <w:r w:rsidR="00F34134">
              <w:t>investigate public records</w:t>
            </w:r>
            <w:r w:rsidR="00023937">
              <w:t>, and collaborate with native people</w:t>
            </w:r>
            <w:r w:rsidR="00F34134">
              <w:t xml:space="preserve"> to analyze the economic </w:t>
            </w:r>
            <w:r w:rsidR="00023937">
              <w:t xml:space="preserve">and environmental </w:t>
            </w:r>
            <w:r w:rsidR="00F34134">
              <w:t>costs of invasive species</w:t>
            </w:r>
            <w:r w:rsidR="00C10538">
              <w:t xml:space="preserve"> locally, regionally, nationally, and globally</w:t>
            </w:r>
            <w:r w:rsidR="00023937">
              <w:t xml:space="preserve"> using digi</w:t>
            </w:r>
            <w:r w:rsidR="00BD6681">
              <w:t>t</w:t>
            </w:r>
            <w:r w:rsidR="00023937">
              <w:t xml:space="preserve">al tools such as Skype, </w:t>
            </w:r>
            <w:r w:rsidR="00BD6681">
              <w:t>list serves</w:t>
            </w:r>
            <w:r w:rsidR="00023937">
              <w:t>, Blogs, etc.</w:t>
            </w:r>
          </w:p>
          <w:p w:rsidR="001F477A" w:rsidRDefault="001F477A" w:rsidP="001C6467">
            <w:pPr>
              <w:tabs>
                <w:tab w:val="right" w:pos="4003"/>
              </w:tabs>
            </w:pPr>
          </w:p>
          <w:p w:rsidR="00F34134" w:rsidRDefault="001F477A" w:rsidP="001C6467">
            <w:pPr>
              <w:tabs>
                <w:tab w:val="right" w:pos="4003"/>
              </w:tabs>
            </w:pPr>
            <w:r>
              <w:t>S5. Evaluate their own perspectives and practices that contributes to the problem</w:t>
            </w:r>
          </w:p>
          <w:p w:rsidR="00F34134" w:rsidRDefault="00F34134" w:rsidP="001C6467">
            <w:pPr>
              <w:tabs>
                <w:tab w:val="right" w:pos="4003"/>
              </w:tabs>
            </w:pPr>
          </w:p>
          <w:p w:rsidR="002007FD" w:rsidRDefault="00C45637" w:rsidP="001C6467">
            <w:pPr>
              <w:tabs>
                <w:tab w:val="right" w:pos="4003"/>
              </w:tabs>
            </w:pPr>
            <w:r>
              <w:t>S5</w:t>
            </w:r>
            <w:r w:rsidR="000D0DF2">
              <w:t xml:space="preserve">. </w:t>
            </w:r>
            <w:r w:rsidR="00F34134">
              <w:t xml:space="preserve">Work collaboratively </w:t>
            </w:r>
            <w:r w:rsidR="00023937">
              <w:t xml:space="preserve">with individuals in other regions or countries </w:t>
            </w:r>
            <w:r w:rsidR="00F34134">
              <w:t xml:space="preserve">to </w:t>
            </w:r>
            <w:r w:rsidR="00304B5F">
              <w:t>design and implement an action plan to monitor and stop the spread of invasive species.</w:t>
            </w:r>
          </w:p>
          <w:p w:rsidR="002007FD" w:rsidRDefault="002007FD" w:rsidP="001C6467">
            <w:pPr>
              <w:tabs>
                <w:tab w:val="right" w:pos="4003"/>
              </w:tabs>
            </w:pPr>
          </w:p>
          <w:p w:rsidR="005C6D76" w:rsidRDefault="00C45637" w:rsidP="001C6467">
            <w:pPr>
              <w:tabs>
                <w:tab w:val="right" w:pos="4003"/>
              </w:tabs>
            </w:pPr>
            <w:r>
              <w:t>S6</w:t>
            </w:r>
            <w:r w:rsidR="00616EE7">
              <w:t xml:space="preserve">. </w:t>
            </w:r>
            <w:r w:rsidR="002007FD">
              <w:t>Review and evaluate their action plan</w:t>
            </w:r>
          </w:p>
          <w:p w:rsidR="005C6D76" w:rsidRDefault="005C6D76" w:rsidP="001C6467">
            <w:pPr>
              <w:tabs>
                <w:tab w:val="right" w:pos="4003"/>
              </w:tabs>
            </w:pPr>
          </w:p>
          <w:p w:rsidR="005C6D76" w:rsidRDefault="00C45637" w:rsidP="001C6467">
            <w:pPr>
              <w:tabs>
                <w:tab w:val="right" w:pos="4003"/>
              </w:tabs>
            </w:pPr>
            <w:r>
              <w:lastRenderedPageBreak/>
              <w:t>S7</w:t>
            </w:r>
            <w:r w:rsidR="00616EE7">
              <w:t xml:space="preserve">. </w:t>
            </w:r>
            <w:r w:rsidR="002007FD">
              <w:t xml:space="preserve">Host a videoconference using </w:t>
            </w:r>
            <w:proofErr w:type="spellStart"/>
            <w:r w:rsidR="002007FD">
              <w:t>Vokle</w:t>
            </w:r>
            <w:proofErr w:type="spellEnd"/>
            <w:r w:rsidR="002007FD">
              <w:t xml:space="preserve"> to create awareness and communicate </w:t>
            </w:r>
            <w:r w:rsidR="00616EE7">
              <w:t xml:space="preserve">globally </w:t>
            </w:r>
            <w:r w:rsidR="002007FD">
              <w:t>the results of their action plan.</w:t>
            </w:r>
          </w:p>
          <w:p w:rsidR="005C6D76" w:rsidRDefault="005C6D76" w:rsidP="001C6467">
            <w:pPr>
              <w:tabs>
                <w:tab w:val="right" w:pos="4003"/>
              </w:tabs>
            </w:pPr>
          </w:p>
          <w:p w:rsidR="005C6D76" w:rsidRDefault="005C6D76" w:rsidP="001C6467">
            <w:pPr>
              <w:tabs>
                <w:tab w:val="right" w:pos="4003"/>
              </w:tabs>
            </w:pPr>
          </w:p>
          <w:p w:rsidR="005C6D76" w:rsidRDefault="005C6D76" w:rsidP="001C6467">
            <w:pPr>
              <w:tabs>
                <w:tab w:val="right" w:pos="4003"/>
              </w:tabs>
            </w:pPr>
          </w:p>
          <w:p w:rsidR="005C6D76" w:rsidRDefault="005C6D76" w:rsidP="001C6467">
            <w:pPr>
              <w:tabs>
                <w:tab w:val="right" w:pos="4003"/>
              </w:tabs>
            </w:pPr>
          </w:p>
          <w:p w:rsidR="005C6D76" w:rsidRDefault="005C6D76" w:rsidP="001C6467">
            <w:pPr>
              <w:tabs>
                <w:tab w:val="right" w:pos="4003"/>
              </w:tabs>
            </w:pPr>
          </w:p>
          <w:p w:rsidR="005C6D76" w:rsidRDefault="005C6D76" w:rsidP="001C6467">
            <w:pPr>
              <w:tabs>
                <w:tab w:val="right" w:pos="4003"/>
              </w:tabs>
            </w:pPr>
          </w:p>
          <w:p w:rsidR="005C6D76" w:rsidRDefault="005C6D76" w:rsidP="001C6467">
            <w:pPr>
              <w:tabs>
                <w:tab w:val="right" w:pos="4003"/>
              </w:tabs>
            </w:pPr>
          </w:p>
          <w:p w:rsidR="005C6D76" w:rsidRPr="001518D3" w:rsidRDefault="005C6D76" w:rsidP="001C6467">
            <w:pPr>
              <w:tabs>
                <w:tab w:val="right" w:pos="4003"/>
              </w:tabs>
            </w:pPr>
          </w:p>
        </w:tc>
      </w:tr>
      <w:tr w:rsidR="00AF7BBF">
        <w:tc>
          <w:tcPr>
            <w:tcW w:w="14616" w:type="dxa"/>
            <w:gridSpan w:val="4"/>
            <w:tcBorders>
              <w:bottom w:val="single" w:sz="4" w:space="0" w:color="000000" w:themeColor="text1"/>
            </w:tcBorders>
            <w:shd w:val="clear" w:color="auto" w:fill="000000" w:themeFill="text1"/>
          </w:tcPr>
          <w:p w:rsidR="00AF7BBF" w:rsidRPr="005D00EF" w:rsidRDefault="00AF7BBF" w:rsidP="001C6467">
            <w:pPr>
              <w:jc w:val="center"/>
              <w:rPr>
                <w:b/>
                <w:color w:val="FFFFFF" w:themeColor="background1"/>
                <w:sz w:val="28"/>
                <w:szCs w:val="28"/>
              </w:rPr>
            </w:pPr>
            <w:r w:rsidRPr="005D00EF">
              <w:rPr>
                <w:b/>
                <w:color w:val="FFFFFF" w:themeColor="background1"/>
                <w:sz w:val="28"/>
                <w:szCs w:val="28"/>
              </w:rPr>
              <w:lastRenderedPageBreak/>
              <w:t>Stage 2 - Evidence</w:t>
            </w:r>
          </w:p>
        </w:tc>
      </w:tr>
      <w:tr w:rsidR="00AF7BBF">
        <w:tc>
          <w:tcPr>
            <w:tcW w:w="8644" w:type="dxa"/>
            <w:gridSpan w:val="2"/>
            <w:shd w:val="clear" w:color="auto" w:fill="D9D9D9" w:themeFill="background1" w:themeFillShade="D9"/>
          </w:tcPr>
          <w:p w:rsidR="00AF7BBF" w:rsidRPr="005D00EF" w:rsidRDefault="00AF7BBF" w:rsidP="001C6467">
            <w:pPr>
              <w:rPr>
                <w:b/>
              </w:rPr>
            </w:pPr>
            <w:r>
              <w:rPr>
                <w:b/>
              </w:rPr>
              <w:t>Assessment</w:t>
            </w:r>
          </w:p>
        </w:tc>
        <w:tc>
          <w:tcPr>
            <w:tcW w:w="5972" w:type="dxa"/>
            <w:gridSpan w:val="2"/>
            <w:shd w:val="clear" w:color="auto" w:fill="D9D9D9" w:themeFill="background1" w:themeFillShade="D9"/>
          </w:tcPr>
          <w:p w:rsidR="00AF7BBF" w:rsidRPr="005D00EF" w:rsidRDefault="00AF7BBF" w:rsidP="001C6467">
            <w:pPr>
              <w:rPr>
                <w:b/>
              </w:rPr>
            </w:pPr>
            <w:r>
              <w:rPr>
                <w:b/>
              </w:rPr>
              <w:t>Evaluation Criteria (Learning Target or Student Will Be Able To)</w:t>
            </w:r>
          </w:p>
        </w:tc>
      </w:tr>
      <w:tr w:rsidR="00AF7BBF">
        <w:tc>
          <w:tcPr>
            <w:tcW w:w="8644" w:type="dxa"/>
            <w:gridSpan w:val="2"/>
          </w:tcPr>
          <w:p w:rsidR="00494E54" w:rsidRDefault="00AF7BBF" w:rsidP="001C6467">
            <w:r>
              <w:t xml:space="preserve">Assessments </w:t>
            </w:r>
            <w:r w:rsidRPr="00AF7BBF">
              <w:rPr>
                <w:b/>
                <w:u w:val="single"/>
              </w:rPr>
              <w:t>FOR</w:t>
            </w:r>
            <w:r>
              <w:t xml:space="preserve"> Learning: (ex:</w:t>
            </w:r>
            <w:r w:rsidR="00494E54">
              <w:t xml:space="preserve"> </w:t>
            </w:r>
            <w:proofErr w:type="spellStart"/>
            <w:r w:rsidR="00494E54">
              <w:t>kwl</w:t>
            </w:r>
            <w:proofErr w:type="spellEnd"/>
            <w:r w:rsidR="00494E54">
              <w:t xml:space="preserve"> chart, </w:t>
            </w:r>
            <w:r>
              <w:t xml:space="preserve"> exit ticket,</w:t>
            </w:r>
            <w:r w:rsidR="00510B34">
              <w:t xml:space="preserve"> observation, draft, rehearsal)</w:t>
            </w:r>
          </w:p>
          <w:p w:rsidR="00AE30CA" w:rsidRDefault="00AE30CA" w:rsidP="00CF4F83">
            <w:pPr>
              <w:pStyle w:val="ListParagraph"/>
              <w:numPr>
                <w:ilvl w:val="0"/>
                <w:numId w:val="9"/>
              </w:numPr>
            </w:pPr>
            <w:r>
              <w:t xml:space="preserve">KWL Chart: Invasive Species </w:t>
            </w:r>
            <w:r w:rsidR="0068542A">
              <w:t>Facts</w:t>
            </w:r>
          </w:p>
          <w:p w:rsidR="00AE30CA" w:rsidRDefault="00CD331F" w:rsidP="00CF4F83">
            <w:pPr>
              <w:pStyle w:val="ListParagraph"/>
              <w:numPr>
                <w:ilvl w:val="0"/>
                <w:numId w:val="9"/>
              </w:numPr>
            </w:pPr>
            <w:r>
              <w:t xml:space="preserve">Digital Global Map and Invasive Species Inventory Rubric to assess for </w:t>
            </w:r>
            <w:r w:rsidR="00AE30CA">
              <w:t xml:space="preserve">Research Expert Texts / Websites </w:t>
            </w:r>
            <w:r w:rsidR="00156C69">
              <w:t xml:space="preserve">/Interviews </w:t>
            </w:r>
            <w:r w:rsidR="00AE30CA">
              <w:t>on Local, Regional, and Global Invasive Species</w:t>
            </w:r>
            <w:r w:rsidR="00155A5E">
              <w:t xml:space="preserve"> </w:t>
            </w:r>
          </w:p>
          <w:p w:rsidR="00AE30CA" w:rsidRDefault="00AE30CA" w:rsidP="00CF4F83">
            <w:pPr>
              <w:pStyle w:val="ListParagraph"/>
              <w:numPr>
                <w:ilvl w:val="0"/>
                <w:numId w:val="9"/>
              </w:numPr>
            </w:pPr>
            <w:r>
              <w:t xml:space="preserve">Teacher Observation of group work </w:t>
            </w:r>
          </w:p>
          <w:p w:rsidR="00AE30CA" w:rsidRDefault="00AE30CA" w:rsidP="00CF4F83">
            <w:pPr>
              <w:pStyle w:val="ListParagraph"/>
              <w:numPr>
                <w:ilvl w:val="0"/>
                <w:numId w:val="9"/>
              </w:numPr>
            </w:pPr>
            <w:r>
              <w:t>Informal Student Interviews for Understanding</w:t>
            </w:r>
            <w:r w:rsidR="00CD331F">
              <w:t xml:space="preserve"> </w:t>
            </w:r>
          </w:p>
          <w:p w:rsidR="00AE30CA" w:rsidRDefault="00AE30CA" w:rsidP="00CF4F83">
            <w:pPr>
              <w:pStyle w:val="ListParagraph"/>
              <w:numPr>
                <w:ilvl w:val="0"/>
                <w:numId w:val="9"/>
              </w:numPr>
            </w:pPr>
            <w:r>
              <w:t xml:space="preserve">Student Reflective </w:t>
            </w:r>
            <w:r w:rsidR="00155A5E">
              <w:t xml:space="preserve">digital </w:t>
            </w:r>
            <w:r>
              <w:t>journals</w:t>
            </w:r>
            <w:r w:rsidR="00155A5E">
              <w:t xml:space="preserve"> in Google Docs</w:t>
            </w:r>
            <w:r w:rsidR="00CD331F">
              <w:t xml:space="preserve"> </w:t>
            </w:r>
          </w:p>
          <w:p w:rsidR="005C6D76" w:rsidRDefault="00F25E43" w:rsidP="00CF4F83">
            <w:pPr>
              <w:pStyle w:val="ListParagraph"/>
              <w:numPr>
                <w:ilvl w:val="0"/>
                <w:numId w:val="9"/>
              </w:numPr>
            </w:pPr>
            <w:r>
              <w:t>Action Plan for Service Project</w:t>
            </w:r>
            <w:r w:rsidR="00CD331F">
              <w:t xml:space="preserve"> </w:t>
            </w:r>
          </w:p>
        </w:tc>
        <w:tc>
          <w:tcPr>
            <w:tcW w:w="5972" w:type="dxa"/>
            <w:gridSpan w:val="2"/>
          </w:tcPr>
          <w:p w:rsidR="00494E54" w:rsidRDefault="00494E54" w:rsidP="001C6467">
            <w:pPr>
              <w:tabs>
                <w:tab w:val="right" w:pos="8408"/>
              </w:tabs>
            </w:pPr>
          </w:p>
          <w:p w:rsidR="00AE30CA" w:rsidRDefault="00AE30CA" w:rsidP="00AE30CA">
            <w:pPr>
              <w:pStyle w:val="ListParagraph"/>
              <w:numPr>
                <w:ilvl w:val="0"/>
                <w:numId w:val="6"/>
              </w:numPr>
              <w:tabs>
                <w:tab w:val="right" w:pos="8408"/>
              </w:tabs>
            </w:pPr>
            <w:r>
              <w:t>Growth of knowledge on KWL chart.</w:t>
            </w:r>
          </w:p>
          <w:p w:rsidR="00AE30CA" w:rsidRDefault="00AE30CA" w:rsidP="00AE30CA">
            <w:pPr>
              <w:pStyle w:val="ListParagraph"/>
              <w:numPr>
                <w:ilvl w:val="0"/>
                <w:numId w:val="6"/>
              </w:numPr>
              <w:tabs>
                <w:tab w:val="right" w:pos="8408"/>
              </w:tabs>
            </w:pPr>
            <w:r>
              <w:t>Thorough rese</w:t>
            </w:r>
            <w:r w:rsidR="002C06E0">
              <w:t>ar</w:t>
            </w:r>
            <w:r w:rsidR="00156C69">
              <w:t>ch methods gathering evidence for</w:t>
            </w:r>
            <w:r w:rsidR="002C06E0">
              <w:t xml:space="preserve"> </w:t>
            </w:r>
            <w:r w:rsidR="00746918">
              <w:t>digital g</w:t>
            </w:r>
            <w:r w:rsidR="002C06E0">
              <w:t>lobal map</w:t>
            </w:r>
            <w:r w:rsidR="00156C69">
              <w:t xml:space="preserve"> and Invasive species inventory.</w:t>
            </w:r>
          </w:p>
          <w:p w:rsidR="00AE30CA" w:rsidRDefault="00AE30CA" w:rsidP="00AE30CA">
            <w:pPr>
              <w:pStyle w:val="ListParagraph"/>
              <w:numPr>
                <w:ilvl w:val="0"/>
                <w:numId w:val="6"/>
              </w:numPr>
              <w:tabs>
                <w:tab w:val="right" w:pos="8408"/>
              </w:tabs>
            </w:pPr>
            <w:r>
              <w:t>Collaborative listening and speaking skills.</w:t>
            </w:r>
            <w:r w:rsidR="00F358C1">
              <w:t xml:space="preserve"> (Teacher Observation Rubric)</w:t>
            </w:r>
          </w:p>
          <w:p w:rsidR="00155A5E" w:rsidRDefault="00AE30CA" w:rsidP="00AE30CA">
            <w:pPr>
              <w:pStyle w:val="ListParagraph"/>
              <w:numPr>
                <w:ilvl w:val="0"/>
                <w:numId w:val="6"/>
              </w:numPr>
              <w:tabs>
                <w:tab w:val="right" w:pos="8408"/>
              </w:tabs>
            </w:pPr>
            <w:r>
              <w:t>Demonstrate knowledge of the effects of Invasive species.</w:t>
            </w:r>
            <w:r w:rsidR="00F358C1">
              <w:t xml:space="preserve">  (Interview Form / Checklist)</w:t>
            </w:r>
          </w:p>
          <w:p w:rsidR="00AE30CA" w:rsidRDefault="0042387C" w:rsidP="00AE30CA">
            <w:pPr>
              <w:pStyle w:val="ListParagraph"/>
              <w:numPr>
                <w:ilvl w:val="0"/>
                <w:numId w:val="6"/>
              </w:numPr>
              <w:tabs>
                <w:tab w:val="right" w:pos="8408"/>
              </w:tabs>
            </w:pPr>
            <w:r>
              <w:t>Have self-</w:t>
            </w:r>
            <w:r w:rsidR="0068542A">
              <w:t>knowledge</w:t>
            </w:r>
            <w:r>
              <w:t xml:space="preserve"> demonstrated by meta-cognitive awareness as students write about the meaning </w:t>
            </w:r>
            <w:proofErr w:type="gramStart"/>
            <w:r>
              <w:t>of  learned</w:t>
            </w:r>
            <w:proofErr w:type="gramEnd"/>
            <w:r>
              <w:t xml:space="preserve"> information about invasive species</w:t>
            </w:r>
            <w:r w:rsidR="0068542A">
              <w:t xml:space="preserve"> in journal.</w:t>
            </w:r>
            <w:r w:rsidR="00F358C1">
              <w:t xml:space="preserve">  (Rubric)</w:t>
            </w:r>
          </w:p>
          <w:p w:rsidR="00494E54" w:rsidRDefault="00AE30CA" w:rsidP="00AE30CA">
            <w:pPr>
              <w:pStyle w:val="ListParagraph"/>
              <w:numPr>
                <w:ilvl w:val="0"/>
                <w:numId w:val="6"/>
              </w:numPr>
              <w:tabs>
                <w:tab w:val="right" w:pos="8408"/>
              </w:tabs>
            </w:pPr>
            <w:r>
              <w:t xml:space="preserve">Demonstrate detailed and supported editing </w:t>
            </w:r>
            <w:r w:rsidR="00F358C1">
              <w:t xml:space="preserve"> (Rubric- Self &amp; Peer Evaluation; Teacher feedback)</w:t>
            </w:r>
          </w:p>
          <w:p w:rsidR="005C6D76" w:rsidRDefault="005C6D76" w:rsidP="001C6467">
            <w:pPr>
              <w:tabs>
                <w:tab w:val="right" w:pos="8408"/>
              </w:tabs>
            </w:pPr>
          </w:p>
        </w:tc>
      </w:tr>
      <w:tr w:rsidR="00AF7BBF">
        <w:tc>
          <w:tcPr>
            <w:tcW w:w="8644" w:type="dxa"/>
            <w:gridSpan w:val="2"/>
            <w:tcBorders>
              <w:bottom w:val="single" w:sz="4" w:space="0" w:color="000000" w:themeColor="text1"/>
            </w:tcBorders>
          </w:tcPr>
          <w:p w:rsidR="00AF7BBF" w:rsidRDefault="00AF7BBF" w:rsidP="001C6467">
            <w:r>
              <w:t xml:space="preserve">Assessment </w:t>
            </w:r>
            <w:r w:rsidRPr="00AF7BBF">
              <w:rPr>
                <w:b/>
                <w:u w:val="single"/>
              </w:rPr>
              <w:t>OF</w:t>
            </w:r>
            <w:r>
              <w:t xml:space="preserve"> Learning: (ex: performance task, project, final paper)</w:t>
            </w:r>
          </w:p>
          <w:p w:rsidR="00156C69" w:rsidRDefault="00F25E43" w:rsidP="00E772D5">
            <w:pPr>
              <w:pStyle w:val="ListParagraph"/>
              <w:numPr>
                <w:ilvl w:val="0"/>
                <w:numId w:val="10"/>
              </w:numPr>
            </w:pPr>
            <w:r>
              <w:t>Service Project to Stop the Spread of Invasive Species</w:t>
            </w:r>
          </w:p>
          <w:p w:rsidR="007912F5" w:rsidRDefault="007C18FE" w:rsidP="00E772D5">
            <w:pPr>
              <w:pStyle w:val="ListParagraph"/>
              <w:numPr>
                <w:ilvl w:val="0"/>
                <w:numId w:val="10"/>
              </w:numPr>
            </w:pPr>
            <w:r>
              <w:lastRenderedPageBreak/>
              <w:t>Performance of Assigned Video Conference Component</w:t>
            </w:r>
            <w:r w:rsidR="00D71117">
              <w:t xml:space="preserve"> where students will tell others via Videoconference about their service project</w:t>
            </w:r>
            <w:r w:rsidR="009A7960">
              <w:t>.</w:t>
            </w:r>
          </w:p>
          <w:p w:rsidR="005C6D76" w:rsidRDefault="005C6D76" w:rsidP="001C6467"/>
          <w:p w:rsidR="00494E54" w:rsidRDefault="00494E54" w:rsidP="009C3D0C"/>
        </w:tc>
        <w:tc>
          <w:tcPr>
            <w:tcW w:w="5972" w:type="dxa"/>
            <w:gridSpan w:val="2"/>
            <w:tcBorders>
              <w:bottom w:val="single" w:sz="4" w:space="0" w:color="000000" w:themeColor="text1"/>
            </w:tcBorders>
          </w:tcPr>
          <w:p w:rsidR="007C18FE" w:rsidRDefault="00F91F14" w:rsidP="00F91F14">
            <w:pPr>
              <w:pStyle w:val="ListParagraph"/>
              <w:numPr>
                <w:ilvl w:val="0"/>
                <w:numId w:val="7"/>
              </w:numPr>
            </w:pPr>
            <w:r w:rsidRPr="00F91F14">
              <w:lastRenderedPageBreak/>
              <w:t xml:space="preserve">Content </w:t>
            </w:r>
            <w:r w:rsidR="007C18FE">
              <w:t xml:space="preserve">and solutions </w:t>
            </w:r>
            <w:r w:rsidRPr="00F91F14">
              <w:t xml:space="preserve">addressing different perspectives on </w:t>
            </w:r>
            <w:r w:rsidR="007912F5">
              <w:t>invasive species</w:t>
            </w:r>
            <w:r w:rsidRPr="00F91F14">
              <w:t>, the history</w:t>
            </w:r>
            <w:r w:rsidR="007C18FE">
              <w:t>,</w:t>
            </w:r>
            <w:r w:rsidRPr="00F91F14">
              <w:t xml:space="preserve"> and the eff</w:t>
            </w:r>
            <w:r w:rsidR="007912F5">
              <w:t>ects they have</w:t>
            </w:r>
            <w:r w:rsidRPr="00F91F14">
              <w:t xml:space="preserve"> </w:t>
            </w:r>
            <w:r w:rsidRPr="00F91F14">
              <w:lastRenderedPageBreak/>
              <w:t>today.</w:t>
            </w:r>
            <w:r w:rsidR="00F358C1">
              <w:t xml:space="preserve"> (Rubric Evaluation)</w:t>
            </w:r>
          </w:p>
          <w:p w:rsidR="00F91F14" w:rsidRPr="00F91F14" w:rsidRDefault="007C18FE" w:rsidP="00F91F14">
            <w:pPr>
              <w:pStyle w:val="ListParagraph"/>
              <w:numPr>
                <w:ilvl w:val="0"/>
                <w:numId w:val="7"/>
              </w:numPr>
            </w:pPr>
            <w:r>
              <w:t>Demonstrate communication skills and use of technology.</w:t>
            </w:r>
            <w:r w:rsidR="00F358C1">
              <w:t xml:space="preserve"> (Rubric Evaluation)</w:t>
            </w:r>
          </w:p>
          <w:p w:rsidR="005C6D76" w:rsidRDefault="005C6D76" w:rsidP="001C6467">
            <w:pPr>
              <w:tabs>
                <w:tab w:val="right" w:pos="8421"/>
              </w:tabs>
            </w:pPr>
          </w:p>
        </w:tc>
      </w:tr>
      <w:tr w:rsidR="0042387C">
        <w:tc>
          <w:tcPr>
            <w:tcW w:w="8644" w:type="dxa"/>
            <w:gridSpan w:val="2"/>
            <w:tcBorders>
              <w:bottom w:val="single" w:sz="4" w:space="0" w:color="000000" w:themeColor="text1"/>
            </w:tcBorders>
          </w:tcPr>
          <w:p w:rsidR="0042387C" w:rsidRDefault="0042387C" w:rsidP="001C6467">
            <w:r>
              <w:lastRenderedPageBreak/>
              <w:t>Other Evidence</w:t>
            </w:r>
          </w:p>
          <w:p w:rsidR="00C217F4" w:rsidRDefault="0042387C" w:rsidP="00E772D5">
            <w:pPr>
              <w:pStyle w:val="ListParagraph"/>
              <w:numPr>
                <w:ilvl w:val="0"/>
                <w:numId w:val="11"/>
              </w:numPr>
            </w:pPr>
            <w:r>
              <w:t>Matching Quizzes to assess genera</w:t>
            </w:r>
            <w:r w:rsidR="00C217F4">
              <w:t>l knowledge of Invasive species.</w:t>
            </w:r>
          </w:p>
          <w:p w:rsidR="00CF4F83" w:rsidRDefault="00C217F4" w:rsidP="00E772D5">
            <w:pPr>
              <w:pStyle w:val="ListParagraph"/>
              <w:numPr>
                <w:ilvl w:val="0"/>
                <w:numId w:val="11"/>
              </w:numPr>
            </w:pPr>
            <w:r>
              <w:t>Group Scenario problem solving exercise</w:t>
            </w:r>
          </w:p>
          <w:p w:rsidR="0042387C" w:rsidRDefault="00CF4F83" w:rsidP="00E772D5">
            <w:pPr>
              <w:pStyle w:val="ListParagraph"/>
              <w:numPr>
                <w:ilvl w:val="0"/>
                <w:numId w:val="11"/>
              </w:numPr>
            </w:pPr>
            <w:r w:rsidRPr="00E772D5">
              <w:rPr>
                <w:rFonts w:ascii="Calibri" w:hAnsi="Calibri" w:cs="Calibri"/>
                <w:color w:val="000000"/>
              </w:rPr>
              <w:t>Shows good use of time, understanding of concepts to the larger picture, understanding of global perspectives, connecting their roles as global citizens</w:t>
            </w:r>
          </w:p>
        </w:tc>
        <w:tc>
          <w:tcPr>
            <w:tcW w:w="5972" w:type="dxa"/>
            <w:gridSpan w:val="2"/>
            <w:tcBorders>
              <w:bottom w:val="single" w:sz="4" w:space="0" w:color="000000" w:themeColor="text1"/>
            </w:tcBorders>
          </w:tcPr>
          <w:p w:rsidR="00C217F4" w:rsidRDefault="0042387C" w:rsidP="00823254">
            <w:pPr>
              <w:pStyle w:val="ListParagraph"/>
              <w:numPr>
                <w:ilvl w:val="0"/>
                <w:numId w:val="8"/>
              </w:numPr>
              <w:ind w:left="360"/>
            </w:pPr>
            <w:r>
              <w:t xml:space="preserve">Correct Identification, </w:t>
            </w:r>
            <w:r w:rsidR="00C217F4">
              <w:t>origins, and facts about invasive species (Answer key used to assess)</w:t>
            </w:r>
          </w:p>
          <w:p w:rsidR="00CF4F83" w:rsidRDefault="00C217F4" w:rsidP="00CF4F83">
            <w:pPr>
              <w:pStyle w:val="ListParagraph"/>
              <w:numPr>
                <w:ilvl w:val="0"/>
                <w:numId w:val="8"/>
              </w:numPr>
              <w:ind w:left="360"/>
            </w:pPr>
            <w:r>
              <w:t>Transfer of knowledge from case studies to predict possible outcomes if invasive species spread to new areas.</w:t>
            </w:r>
          </w:p>
          <w:p w:rsidR="00E772D5" w:rsidRPr="00E772D5" w:rsidRDefault="00E772D5" w:rsidP="00E772D5">
            <w:pPr>
              <w:pStyle w:val="ListParagraph"/>
              <w:numPr>
                <w:ilvl w:val="0"/>
                <w:numId w:val="8"/>
              </w:numPr>
              <w:ind w:left="360"/>
            </w:pPr>
            <w:r>
              <w:rPr>
                <w:rFonts w:ascii="Calibri" w:hAnsi="Calibri" w:cs="Calibri"/>
                <w:color w:val="000000"/>
              </w:rPr>
              <w:t xml:space="preserve">Observation of groups during </w:t>
            </w:r>
          </w:p>
          <w:p w:rsidR="00E772D5" w:rsidRPr="00E772D5" w:rsidRDefault="00E772D5" w:rsidP="00E772D5">
            <w:pPr>
              <w:pStyle w:val="ListParagraph"/>
              <w:numPr>
                <w:ilvl w:val="0"/>
                <w:numId w:val="13"/>
              </w:numPr>
            </w:pPr>
            <w:r w:rsidRPr="00E772D5">
              <w:rPr>
                <w:rFonts w:ascii="Calibri" w:hAnsi="Calibri" w:cs="Calibri"/>
                <w:color w:val="000000"/>
              </w:rPr>
              <w:t xml:space="preserve">research time </w:t>
            </w:r>
            <w:r w:rsidRPr="00E772D5">
              <w:rPr>
                <w:rFonts w:ascii="Calibri" w:hAnsi="Calibri" w:cs="Calibri"/>
                <w:color w:val="000000"/>
              </w:rPr>
              <w:tab/>
            </w:r>
          </w:p>
          <w:p w:rsidR="00E772D5" w:rsidRPr="00E772D5" w:rsidRDefault="00E772D5" w:rsidP="00E772D5">
            <w:pPr>
              <w:pStyle w:val="ListParagraph"/>
              <w:numPr>
                <w:ilvl w:val="0"/>
                <w:numId w:val="13"/>
              </w:numPr>
            </w:pPr>
            <w:r w:rsidRPr="00E772D5">
              <w:rPr>
                <w:rFonts w:ascii="Calibri" w:hAnsi="Calibri" w:cs="Calibri"/>
                <w:color w:val="000000"/>
              </w:rPr>
              <w:t>communication with global partners</w:t>
            </w:r>
          </w:p>
          <w:p w:rsidR="0042387C" w:rsidRPr="00F91F14" w:rsidRDefault="00E772D5" w:rsidP="00E772D5">
            <w:pPr>
              <w:pStyle w:val="ListParagraph"/>
              <w:numPr>
                <w:ilvl w:val="0"/>
                <w:numId w:val="13"/>
              </w:numPr>
            </w:pPr>
            <w:r w:rsidRPr="00E772D5">
              <w:rPr>
                <w:rFonts w:ascii="Calibri" w:hAnsi="Calibri" w:cs="Calibri"/>
                <w:color w:val="000000"/>
              </w:rPr>
              <w:t>collaboration/work time</w:t>
            </w:r>
          </w:p>
        </w:tc>
      </w:tr>
      <w:tr w:rsidR="00AF7BBF">
        <w:tc>
          <w:tcPr>
            <w:tcW w:w="14616" w:type="dxa"/>
            <w:gridSpan w:val="4"/>
            <w:shd w:val="clear" w:color="auto" w:fill="000000" w:themeFill="text1"/>
          </w:tcPr>
          <w:p w:rsidR="00AF7BBF" w:rsidRPr="005D00EF" w:rsidRDefault="00AF7BBF" w:rsidP="001C6467">
            <w:pPr>
              <w:jc w:val="center"/>
              <w:rPr>
                <w:b/>
                <w:color w:val="FFFFFF" w:themeColor="background1"/>
                <w:sz w:val="28"/>
                <w:szCs w:val="28"/>
              </w:rPr>
            </w:pPr>
            <w:r w:rsidRPr="005D00EF">
              <w:rPr>
                <w:b/>
                <w:color w:val="FFFFFF" w:themeColor="background1"/>
                <w:sz w:val="28"/>
                <w:szCs w:val="28"/>
              </w:rPr>
              <w:t>Stage 3 – Learning Plan</w:t>
            </w:r>
          </w:p>
        </w:tc>
      </w:tr>
      <w:tr w:rsidR="00AF7BBF">
        <w:tc>
          <w:tcPr>
            <w:tcW w:w="14616" w:type="dxa"/>
            <w:gridSpan w:val="4"/>
          </w:tcPr>
          <w:p w:rsidR="00AF7BBF" w:rsidRDefault="00AF7BBF" w:rsidP="001C6467">
            <w:pPr>
              <w:rPr>
                <w:i/>
              </w:rPr>
            </w:pPr>
            <w:r w:rsidRPr="005D00EF">
              <w:rPr>
                <w:i/>
              </w:rPr>
              <w:t>Summary of Key Learning Events and Instruction</w:t>
            </w:r>
            <w:r>
              <w:rPr>
                <w:i/>
              </w:rPr>
              <w:t xml:space="preserve"> ( Make this a useful outline or summary of your unit</w:t>
            </w:r>
            <w:r w:rsidR="00494E54">
              <w:rPr>
                <w:i/>
              </w:rPr>
              <w:t>, your daily lesson plans will be separate</w:t>
            </w:r>
            <w:r>
              <w:rPr>
                <w:i/>
              </w:rPr>
              <w:t>)</w:t>
            </w:r>
          </w:p>
          <w:p w:rsidR="00AF7BBF" w:rsidRDefault="00AF7BBF" w:rsidP="001C6467">
            <w:pPr>
              <w:rPr>
                <w:i/>
              </w:rPr>
            </w:pPr>
          </w:p>
          <w:p w:rsidR="00442F2D" w:rsidRDefault="00AF7BBF" w:rsidP="001C6467">
            <w:pPr>
              <w:rPr>
                <w:i/>
              </w:rPr>
            </w:pPr>
            <w:r>
              <w:rPr>
                <w:i/>
              </w:rPr>
              <w:t>Week One:</w:t>
            </w:r>
            <w:r w:rsidR="00867039">
              <w:rPr>
                <w:i/>
              </w:rPr>
              <w:t xml:space="preserve">  </w:t>
            </w:r>
            <w:r w:rsidR="00C82312">
              <w:rPr>
                <w:i/>
              </w:rPr>
              <w:t>In this introdu</w:t>
            </w:r>
            <w:r w:rsidR="00891B14">
              <w:rPr>
                <w:i/>
              </w:rPr>
              <w:t>ctory week, students will communicate and assess</w:t>
            </w:r>
            <w:r w:rsidR="00C82312">
              <w:rPr>
                <w:i/>
              </w:rPr>
              <w:t xml:space="preserve"> their current knowledge about invasive species. </w:t>
            </w:r>
            <w:r w:rsidR="00891B14">
              <w:rPr>
                <w:i/>
              </w:rPr>
              <w:t>Students will post their initial perspective regarding invasiv</w:t>
            </w:r>
            <w:r w:rsidR="009427A2">
              <w:rPr>
                <w:i/>
              </w:rPr>
              <w:t>e species in their digital journ</w:t>
            </w:r>
            <w:r w:rsidR="00891B14">
              <w:rPr>
                <w:i/>
              </w:rPr>
              <w:t xml:space="preserve">als.  </w:t>
            </w:r>
            <w:r w:rsidR="00C82312">
              <w:rPr>
                <w:i/>
              </w:rPr>
              <w:t xml:space="preserve"> An anchoring KWL will be used to evaluate student progress throughout the unit.  </w:t>
            </w:r>
            <w:r w:rsidR="00891B14">
              <w:rPr>
                <w:i/>
              </w:rPr>
              <w:t>Building upon the established pre-</w:t>
            </w:r>
            <w:r w:rsidR="00C82312">
              <w:rPr>
                <w:i/>
              </w:rPr>
              <w:t>assessment of student prior knowledge</w:t>
            </w:r>
            <w:r w:rsidR="00891B14">
              <w:rPr>
                <w:i/>
              </w:rPr>
              <w:t xml:space="preserve">, Traditional teaching methods will be used (presentations, videos, textbook exercises) to </w:t>
            </w:r>
            <w:r w:rsidR="00C82312">
              <w:rPr>
                <w:i/>
              </w:rPr>
              <w:t xml:space="preserve">will be the recognition of local and regional invasive species.  </w:t>
            </w:r>
            <w:bookmarkStart w:id="0" w:name="_GoBack"/>
            <w:bookmarkEnd w:id="0"/>
            <w:r w:rsidR="00891B14">
              <w:rPr>
                <w:i/>
              </w:rPr>
              <w:t xml:space="preserve">This week’s focus is on recognizing local familiar presence and impact of invasive species.   </w:t>
            </w:r>
            <w:r w:rsidR="004E22A7">
              <w:rPr>
                <w:i/>
              </w:rPr>
              <w:t>This first week students are confined to investigating their own world and establishing initial perspectives.  They are becoming experts on local invasive species).</w:t>
            </w:r>
          </w:p>
          <w:p w:rsidR="00442F2D" w:rsidRDefault="00442F2D" w:rsidP="00442F2D">
            <w:pPr>
              <w:pStyle w:val="ListParagraph"/>
              <w:numPr>
                <w:ilvl w:val="0"/>
                <w:numId w:val="16"/>
              </w:numPr>
              <w:rPr>
                <w:i/>
              </w:rPr>
            </w:pPr>
            <w:r>
              <w:rPr>
                <w:i/>
              </w:rPr>
              <w:t xml:space="preserve">Lesson 1 </w:t>
            </w:r>
            <w:r w:rsidR="00372B4A">
              <w:rPr>
                <w:i/>
              </w:rPr>
              <w:t xml:space="preserve">KWL: </w:t>
            </w:r>
            <w:r>
              <w:rPr>
                <w:i/>
              </w:rPr>
              <w:t>What do you know about invasive species?</w:t>
            </w:r>
          </w:p>
          <w:p w:rsidR="00442F2D" w:rsidRDefault="00442F2D" w:rsidP="00442F2D">
            <w:pPr>
              <w:pStyle w:val="ListParagraph"/>
              <w:numPr>
                <w:ilvl w:val="0"/>
                <w:numId w:val="16"/>
              </w:numPr>
              <w:rPr>
                <w:i/>
              </w:rPr>
            </w:pPr>
            <w:r>
              <w:rPr>
                <w:i/>
              </w:rPr>
              <w:t>Lesson 2 Recognizing invasive species: Who’s Who</w:t>
            </w:r>
            <w:r w:rsidR="00B33037">
              <w:rPr>
                <w:i/>
              </w:rPr>
              <w:t>, Where did you come from?</w:t>
            </w:r>
          </w:p>
          <w:p w:rsidR="00442F2D" w:rsidRDefault="00442F2D" w:rsidP="00442F2D">
            <w:pPr>
              <w:pStyle w:val="ListParagraph"/>
              <w:numPr>
                <w:ilvl w:val="0"/>
                <w:numId w:val="16"/>
              </w:numPr>
              <w:rPr>
                <w:i/>
              </w:rPr>
            </w:pPr>
            <w:r>
              <w:rPr>
                <w:i/>
              </w:rPr>
              <w:t>Lesson 3 Pennsylvania’s Worst and Most Wanted</w:t>
            </w:r>
          </w:p>
          <w:p w:rsidR="00442F2D" w:rsidRDefault="00442F2D" w:rsidP="00442F2D">
            <w:pPr>
              <w:pStyle w:val="ListParagraph"/>
              <w:numPr>
                <w:ilvl w:val="0"/>
                <w:numId w:val="16"/>
              </w:numPr>
              <w:rPr>
                <w:i/>
              </w:rPr>
            </w:pPr>
            <w:r>
              <w:rPr>
                <w:i/>
              </w:rPr>
              <w:t xml:space="preserve">Lesson 4 </w:t>
            </w:r>
            <w:proofErr w:type="gramStart"/>
            <w:r>
              <w:rPr>
                <w:i/>
              </w:rPr>
              <w:t>Why</w:t>
            </w:r>
            <w:proofErr w:type="gramEnd"/>
            <w:r>
              <w:rPr>
                <w:i/>
              </w:rPr>
              <w:t xml:space="preserve"> does the PA Fish Commission Care?</w:t>
            </w:r>
          </w:p>
          <w:p w:rsidR="00891B14" w:rsidRPr="00442F2D" w:rsidRDefault="00442F2D" w:rsidP="00442F2D">
            <w:pPr>
              <w:pStyle w:val="ListParagraph"/>
              <w:numPr>
                <w:ilvl w:val="0"/>
                <w:numId w:val="16"/>
              </w:numPr>
              <w:rPr>
                <w:i/>
              </w:rPr>
            </w:pPr>
            <w:r>
              <w:rPr>
                <w:i/>
              </w:rPr>
              <w:t xml:space="preserve">Lesson 5 </w:t>
            </w:r>
            <w:proofErr w:type="gramStart"/>
            <w:r>
              <w:rPr>
                <w:i/>
              </w:rPr>
              <w:t>What</w:t>
            </w:r>
            <w:proofErr w:type="gramEnd"/>
            <w:r>
              <w:rPr>
                <w:i/>
              </w:rPr>
              <w:t xml:space="preserve"> is being done locally to stop the invaders? </w:t>
            </w:r>
          </w:p>
          <w:p w:rsidR="00494E54" w:rsidRDefault="00494E54" w:rsidP="001C6467">
            <w:pPr>
              <w:rPr>
                <w:i/>
              </w:rPr>
            </w:pPr>
          </w:p>
          <w:p w:rsidR="00AF7BBF" w:rsidRDefault="001C6467" w:rsidP="001C6467">
            <w:pPr>
              <w:rPr>
                <w:i/>
              </w:rPr>
            </w:pPr>
            <w:r>
              <w:rPr>
                <w:i/>
              </w:rPr>
              <w:t>Week Two:</w:t>
            </w:r>
            <w:r w:rsidR="00321DEB">
              <w:rPr>
                <w:i/>
              </w:rPr>
              <w:t xml:space="preserve"> This week’s focus will be</w:t>
            </w:r>
            <w:r w:rsidRPr="00AF7BBF">
              <w:rPr>
                <w:i/>
              </w:rPr>
              <w:t xml:space="preserve"> </w:t>
            </w:r>
            <w:r w:rsidR="00321DEB">
              <w:rPr>
                <w:i/>
              </w:rPr>
              <w:t xml:space="preserve">Expanding knowledge to distant regions </w:t>
            </w:r>
            <w:r w:rsidR="004E22A7">
              <w:rPr>
                <w:i/>
              </w:rPr>
              <w:t>(</w:t>
            </w:r>
            <w:r w:rsidR="004E22A7" w:rsidRPr="004E22A7">
              <w:rPr>
                <w:b/>
                <w:i/>
              </w:rPr>
              <w:t>Investigate the World</w:t>
            </w:r>
            <w:r w:rsidR="004E22A7">
              <w:rPr>
                <w:i/>
              </w:rPr>
              <w:t xml:space="preserve">) </w:t>
            </w:r>
            <w:r w:rsidR="00321DEB">
              <w:rPr>
                <w:i/>
              </w:rPr>
              <w:t>and nations</w:t>
            </w:r>
            <w:r w:rsidR="009427A2">
              <w:rPr>
                <w:i/>
              </w:rPr>
              <w:t xml:space="preserve"> along with t</w:t>
            </w:r>
            <w:r w:rsidR="004E22A7">
              <w:rPr>
                <w:i/>
              </w:rPr>
              <w:t>he economical and environmental</w:t>
            </w:r>
            <w:r w:rsidR="00E507E3">
              <w:rPr>
                <w:i/>
              </w:rPr>
              <w:t xml:space="preserve"> impact</w:t>
            </w:r>
            <w:r w:rsidR="00321DEB">
              <w:rPr>
                <w:i/>
              </w:rPr>
              <w:t xml:space="preserve"> of invasive species</w:t>
            </w:r>
            <w:r w:rsidR="004E22A7">
              <w:rPr>
                <w:i/>
              </w:rPr>
              <w:t xml:space="preserve"> (</w:t>
            </w:r>
            <w:r w:rsidR="004E22A7" w:rsidRPr="004E22A7">
              <w:rPr>
                <w:b/>
                <w:i/>
              </w:rPr>
              <w:t>Develop perspectives</w:t>
            </w:r>
            <w:r w:rsidR="004E22A7">
              <w:rPr>
                <w:i/>
              </w:rPr>
              <w:t>)</w:t>
            </w:r>
            <w:r w:rsidR="00321DEB">
              <w:rPr>
                <w:i/>
              </w:rPr>
              <w:t xml:space="preserve">.  Testimonies of experts in the field will be viewed and analyzed.  Students will perform research and create digital collections of information that relate solutions to the problems caused by invasive species.  Students will </w:t>
            </w:r>
            <w:r w:rsidR="009427A2">
              <w:rPr>
                <w:i/>
              </w:rPr>
              <w:t xml:space="preserve">collaborate and </w:t>
            </w:r>
            <w:r w:rsidR="00321DEB">
              <w:rPr>
                <w:i/>
              </w:rPr>
              <w:t>create a digital map displaying documented case studies of invasi</w:t>
            </w:r>
            <w:r w:rsidR="009427A2">
              <w:rPr>
                <w:i/>
              </w:rPr>
              <w:t xml:space="preserve">ve species throughout the world.  </w:t>
            </w:r>
            <w:r w:rsidR="004E22A7">
              <w:rPr>
                <w:i/>
              </w:rPr>
              <w:t>This is an ideal time to establish collaborations with others in other regions or internationally.</w:t>
            </w:r>
          </w:p>
          <w:p w:rsidR="00E82B43" w:rsidRPr="00E82B43" w:rsidRDefault="00E82B43" w:rsidP="00E82B43">
            <w:pPr>
              <w:pStyle w:val="ListParagraph"/>
              <w:numPr>
                <w:ilvl w:val="0"/>
                <w:numId w:val="17"/>
              </w:numPr>
              <w:rPr>
                <w:i/>
              </w:rPr>
            </w:pPr>
            <w:r w:rsidRPr="00E82B43">
              <w:rPr>
                <w:i/>
                <w:sz w:val="20"/>
              </w:rPr>
              <w:t xml:space="preserve">Annotating Google Earth: Invasive Species Case Studies  </w:t>
            </w:r>
          </w:p>
          <w:p w:rsidR="00F07672" w:rsidRPr="00E82B43" w:rsidRDefault="00E82B43" w:rsidP="00E82B43">
            <w:pPr>
              <w:pStyle w:val="ListParagraph"/>
              <w:rPr>
                <w:i/>
              </w:rPr>
            </w:pPr>
            <w:r w:rsidRPr="00E82B43">
              <w:rPr>
                <w:i/>
                <w:sz w:val="20"/>
              </w:rPr>
              <w:t xml:space="preserve"> </w:t>
            </w:r>
            <w:r w:rsidRPr="00E82B43">
              <w:rPr>
                <w:i/>
                <w:sz w:val="20"/>
                <w:u w:val="single"/>
              </w:rPr>
              <w:t xml:space="preserve"> </w:t>
            </w:r>
          </w:p>
          <w:p w:rsidR="001C6467" w:rsidRDefault="001C6467" w:rsidP="001C6467">
            <w:pPr>
              <w:rPr>
                <w:i/>
              </w:rPr>
            </w:pPr>
            <w:r>
              <w:rPr>
                <w:i/>
              </w:rPr>
              <w:t>Week Three:</w:t>
            </w:r>
            <w:r w:rsidR="00E507E3">
              <w:rPr>
                <w:i/>
              </w:rPr>
              <w:t xml:space="preserve">  </w:t>
            </w:r>
            <w:r w:rsidR="006A4C17">
              <w:rPr>
                <w:i/>
              </w:rPr>
              <w:t>Using information and concepts from the past two weeks, s</w:t>
            </w:r>
            <w:r w:rsidR="00321DEB">
              <w:rPr>
                <w:i/>
              </w:rPr>
              <w:t xml:space="preserve">tudents will create action plans to address the problem of </w:t>
            </w:r>
            <w:r w:rsidR="000B1F53">
              <w:rPr>
                <w:i/>
              </w:rPr>
              <w:t>a chosen</w:t>
            </w:r>
            <w:r w:rsidR="006A4C17">
              <w:rPr>
                <w:i/>
              </w:rPr>
              <w:t xml:space="preserve"> </w:t>
            </w:r>
            <w:r w:rsidR="00321DEB">
              <w:rPr>
                <w:i/>
              </w:rPr>
              <w:t xml:space="preserve">invasive species.  </w:t>
            </w:r>
            <w:r w:rsidR="004E22A7">
              <w:rPr>
                <w:i/>
              </w:rPr>
              <w:t xml:space="preserve">They will </w:t>
            </w:r>
            <w:r w:rsidR="004E22A7" w:rsidRPr="004E22A7">
              <w:rPr>
                <w:b/>
                <w:i/>
              </w:rPr>
              <w:t>collaborate with others</w:t>
            </w:r>
            <w:r w:rsidR="004E22A7">
              <w:rPr>
                <w:i/>
              </w:rPr>
              <w:t xml:space="preserve"> (locally but regionally or internationally ideally)</w:t>
            </w:r>
          </w:p>
          <w:p w:rsidR="00494E54" w:rsidRDefault="00494E54" w:rsidP="001C6467">
            <w:pPr>
              <w:rPr>
                <w:i/>
              </w:rPr>
            </w:pPr>
          </w:p>
          <w:p w:rsidR="004B54AD" w:rsidRDefault="001C6467" w:rsidP="001C6467">
            <w:pPr>
              <w:rPr>
                <w:i/>
              </w:rPr>
            </w:pPr>
            <w:r>
              <w:rPr>
                <w:i/>
              </w:rPr>
              <w:t>Week Four:</w:t>
            </w:r>
            <w:r w:rsidR="00C82312">
              <w:rPr>
                <w:i/>
              </w:rPr>
              <w:t xml:space="preserve">  Students will reevaluate their practices and role in spreading invasive species</w:t>
            </w:r>
            <w:r w:rsidR="00E507E3">
              <w:rPr>
                <w:i/>
              </w:rPr>
              <w:t>.  They will</w:t>
            </w:r>
            <w:r w:rsidR="004B54AD">
              <w:rPr>
                <w:i/>
              </w:rPr>
              <w:t xml:space="preserve"> act upon making changes by producing products that take action to change policy or practice that contributes to the spread of invasive species.</w:t>
            </w:r>
          </w:p>
          <w:p w:rsidR="004B54AD" w:rsidRDefault="004B54AD" w:rsidP="001C6467">
            <w:pPr>
              <w:rPr>
                <w:i/>
              </w:rPr>
            </w:pPr>
          </w:p>
          <w:p w:rsidR="001C6467" w:rsidRDefault="004B54AD" w:rsidP="001C6467">
            <w:pPr>
              <w:rPr>
                <w:i/>
              </w:rPr>
            </w:pPr>
            <w:r w:rsidRPr="00CB722A">
              <w:rPr>
                <w:b/>
                <w:i/>
              </w:rPr>
              <w:t>Follow up activity:</w:t>
            </w:r>
            <w:r>
              <w:rPr>
                <w:i/>
              </w:rPr>
              <w:t xml:space="preserve"> Stude</w:t>
            </w:r>
            <w:r w:rsidR="004E22A7">
              <w:rPr>
                <w:i/>
              </w:rPr>
              <w:t>nts will help to design</w:t>
            </w:r>
            <w:r w:rsidR="00CB722A">
              <w:rPr>
                <w:i/>
              </w:rPr>
              <w:t xml:space="preserve"> and host</w:t>
            </w:r>
            <w:r w:rsidR="004E22A7">
              <w:rPr>
                <w:i/>
              </w:rPr>
              <w:t xml:space="preserve"> a video-</w:t>
            </w:r>
            <w:r>
              <w:rPr>
                <w:i/>
              </w:rPr>
              <w:t>conference that highlights their products and creates awareness about invasive species.</w:t>
            </w:r>
          </w:p>
          <w:p w:rsidR="001C6467" w:rsidRDefault="001C6467" w:rsidP="001C6467">
            <w:pPr>
              <w:rPr>
                <w:i/>
              </w:rPr>
            </w:pPr>
          </w:p>
          <w:p w:rsidR="00494E54" w:rsidRDefault="00494E54" w:rsidP="001C6467">
            <w:pPr>
              <w:rPr>
                <w:i/>
              </w:rPr>
            </w:pPr>
          </w:p>
          <w:p w:rsidR="00494E54" w:rsidRDefault="00494E54" w:rsidP="001C6467">
            <w:pPr>
              <w:rPr>
                <w:i/>
              </w:rPr>
            </w:pPr>
          </w:p>
          <w:p w:rsidR="003A5A2E" w:rsidRPr="00AF7BBF" w:rsidRDefault="003A5A2E" w:rsidP="001C6467">
            <w:pPr>
              <w:rPr>
                <w:i/>
              </w:rPr>
            </w:pPr>
            <w:r>
              <w:rPr>
                <w:i/>
              </w:rPr>
              <w:t>*adapted from Understanding by Design Model</w:t>
            </w:r>
          </w:p>
        </w:tc>
      </w:tr>
    </w:tbl>
    <w:p w:rsidR="00814B52" w:rsidRDefault="00814B52" w:rsidP="001C6467"/>
    <w:p w:rsidR="00814B52" w:rsidRDefault="00814B52" w:rsidP="00814B52"/>
    <w:tbl>
      <w:tblPr>
        <w:tblStyle w:val="TableGrid"/>
        <w:tblW w:w="0" w:type="auto"/>
        <w:tblLook w:val="04A0"/>
      </w:tblPr>
      <w:tblGrid>
        <w:gridCol w:w="3192"/>
        <w:gridCol w:w="3192"/>
        <w:gridCol w:w="3192"/>
      </w:tblGrid>
      <w:tr w:rsidR="00814B52" w:rsidRPr="0048190C">
        <w:tc>
          <w:tcPr>
            <w:tcW w:w="9576" w:type="dxa"/>
            <w:gridSpan w:val="3"/>
            <w:shd w:val="clear" w:color="auto" w:fill="000000" w:themeFill="text1"/>
          </w:tcPr>
          <w:p w:rsidR="00814B52" w:rsidRPr="0048190C" w:rsidRDefault="00814B52">
            <w:pPr>
              <w:rPr>
                <w:b/>
                <w:color w:val="FFFFFF" w:themeColor="background1"/>
                <w:sz w:val="20"/>
              </w:rPr>
            </w:pPr>
            <w:r w:rsidRPr="0048190C">
              <w:rPr>
                <w:b/>
                <w:color w:val="FFFFFF" w:themeColor="background1"/>
                <w:sz w:val="20"/>
              </w:rPr>
              <w:t>TGC FELLOWS UBD Lesson Template</w:t>
            </w:r>
          </w:p>
          <w:p w:rsidR="00814B52" w:rsidRPr="0048190C" w:rsidRDefault="00814B52">
            <w:pPr>
              <w:rPr>
                <w:color w:val="FFFFFF" w:themeColor="background1"/>
                <w:sz w:val="20"/>
                <w:u w:val="single"/>
              </w:rPr>
            </w:pPr>
          </w:p>
        </w:tc>
      </w:tr>
      <w:tr w:rsidR="00814B52" w:rsidRPr="0048190C">
        <w:tc>
          <w:tcPr>
            <w:tcW w:w="9576" w:type="dxa"/>
            <w:gridSpan w:val="3"/>
          </w:tcPr>
          <w:p w:rsidR="00814B52" w:rsidRPr="0048190C" w:rsidRDefault="00814B52">
            <w:pPr>
              <w:rPr>
                <w:sz w:val="20"/>
              </w:rPr>
            </w:pPr>
            <w:r w:rsidRPr="0048190C">
              <w:rPr>
                <w:sz w:val="20"/>
                <w:u w:val="single"/>
              </w:rPr>
              <w:t>Lesson Title:</w:t>
            </w:r>
            <w:r w:rsidRPr="0048190C">
              <w:rPr>
                <w:sz w:val="20"/>
              </w:rPr>
              <w:t xml:space="preserve">  </w:t>
            </w:r>
            <w:r w:rsidR="0046713A" w:rsidRPr="0048190C">
              <w:rPr>
                <w:sz w:val="20"/>
              </w:rPr>
              <w:t>Annotating Google Earth:</w:t>
            </w:r>
            <w:r w:rsidR="00502B96" w:rsidRPr="0048190C">
              <w:rPr>
                <w:sz w:val="20"/>
              </w:rPr>
              <w:t xml:space="preserve"> Invasive Species</w:t>
            </w:r>
            <w:r w:rsidR="0046713A" w:rsidRPr="0048190C">
              <w:rPr>
                <w:sz w:val="20"/>
              </w:rPr>
              <w:t xml:space="preserve"> Case Studies</w:t>
            </w:r>
            <w:r w:rsidR="00502B96" w:rsidRPr="0048190C">
              <w:rPr>
                <w:sz w:val="20"/>
              </w:rPr>
              <w:t xml:space="preserve">   </w:t>
            </w:r>
            <w:r w:rsidRPr="0048190C">
              <w:rPr>
                <w:sz w:val="20"/>
                <w:u w:val="single"/>
              </w:rPr>
              <w:t xml:space="preserve"> Subject:   </w:t>
            </w:r>
            <w:r w:rsidRPr="0048190C">
              <w:rPr>
                <w:sz w:val="20"/>
              </w:rPr>
              <w:t xml:space="preserve"> Environmental Science                           </w:t>
            </w:r>
            <w:r w:rsidRPr="0048190C">
              <w:rPr>
                <w:sz w:val="20"/>
                <w:u w:val="single"/>
              </w:rPr>
              <w:t>Prepared by</w:t>
            </w:r>
            <w:r w:rsidRPr="0048190C">
              <w:rPr>
                <w:sz w:val="20"/>
              </w:rPr>
              <w:t xml:space="preserve">: </w:t>
            </w:r>
            <w:proofErr w:type="spellStart"/>
            <w:r w:rsidRPr="0048190C">
              <w:rPr>
                <w:sz w:val="20"/>
              </w:rPr>
              <w:t>Cinda</w:t>
            </w:r>
            <w:proofErr w:type="spellEnd"/>
            <w:r w:rsidRPr="0048190C">
              <w:rPr>
                <w:sz w:val="20"/>
              </w:rPr>
              <w:t xml:space="preserve"> Murray</w:t>
            </w:r>
          </w:p>
          <w:p w:rsidR="00814B52" w:rsidRPr="0048190C" w:rsidRDefault="00814B52">
            <w:pPr>
              <w:rPr>
                <w:sz w:val="20"/>
              </w:rPr>
            </w:pPr>
          </w:p>
          <w:p w:rsidR="00814B52" w:rsidRPr="0048190C" w:rsidRDefault="00814B52">
            <w:pPr>
              <w:rPr>
                <w:sz w:val="20"/>
              </w:rPr>
            </w:pPr>
            <w:r w:rsidRPr="0048190C">
              <w:rPr>
                <w:sz w:val="20"/>
                <w:u w:val="single"/>
              </w:rPr>
              <w:t>Materials Needed:</w:t>
            </w:r>
            <w:r w:rsidRPr="0048190C">
              <w:rPr>
                <w:sz w:val="20"/>
              </w:rPr>
              <w:t xml:space="preserve">  Computers, Internet connection, </w:t>
            </w:r>
            <w:r w:rsidR="007610CB" w:rsidRPr="0048190C">
              <w:rPr>
                <w:sz w:val="20"/>
              </w:rPr>
              <w:t>hat with invasive species on paper tags, Google class map</w:t>
            </w:r>
            <w:r w:rsidR="0046713A" w:rsidRPr="0048190C">
              <w:rPr>
                <w:sz w:val="20"/>
              </w:rPr>
              <w:t xml:space="preserve"> /Google Earth</w:t>
            </w:r>
            <w:r w:rsidR="007610CB" w:rsidRPr="0048190C">
              <w:rPr>
                <w:sz w:val="20"/>
              </w:rPr>
              <w:t>, uploaded research collec</w:t>
            </w:r>
            <w:r w:rsidR="0046713A" w:rsidRPr="0048190C">
              <w:rPr>
                <w:sz w:val="20"/>
              </w:rPr>
              <w:t>tion worksheet in Google class</w:t>
            </w:r>
            <w:r w:rsidR="00E66E08" w:rsidRPr="0048190C">
              <w:rPr>
                <w:sz w:val="20"/>
              </w:rPr>
              <w:t xml:space="preserve">, Class Blog using </w:t>
            </w:r>
            <w:proofErr w:type="spellStart"/>
            <w:r w:rsidR="00E66E08" w:rsidRPr="0048190C">
              <w:rPr>
                <w:sz w:val="20"/>
              </w:rPr>
              <w:t>Wordpress</w:t>
            </w:r>
            <w:proofErr w:type="spellEnd"/>
            <w:r w:rsidR="0017496D">
              <w:rPr>
                <w:sz w:val="20"/>
              </w:rPr>
              <w:t>, Google translator if news articles are in languages other than English.</w:t>
            </w:r>
          </w:p>
          <w:p w:rsidR="00814B52" w:rsidRPr="0048190C" w:rsidRDefault="00814B52">
            <w:pPr>
              <w:rPr>
                <w:sz w:val="20"/>
              </w:rPr>
            </w:pPr>
          </w:p>
          <w:p w:rsidR="00814B52" w:rsidRPr="0048190C" w:rsidRDefault="00814B52">
            <w:pPr>
              <w:rPr>
                <w:sz w:val="20"/>
              </w:rPr>
            </w:pPr>
            <w:r w:rsidRPr="0048190C">
              <w:rPr>
                <w:sz w:val="20"/>
                <w:u w:val="single"/>
              </w:rPr>
              <w:t>Global Competency:</w:t>
            </w:r>
            <w:r w:rsidRPr="0048190C">
              <w:rPr>
                <w:sz w:val="20"/>
              </w:rPr>
              <w:t xml:space="preserve"> Investigate the World &amp; Communicate </w:t>
            </w:r>
            <w:r w:rsidR="0046713A" w:rsidRPr="0048190C">
              <w:rPr>
                <w:sz w:val="20"/>
              </w:rPr>
              <w:t>Perspectives</w:t>
            </w:r>
          </w:p>
          <w:p w:rsidR="00814B52" w:rsidRPr="0048190C" w:rsidRDefault="00814B52" w:rsidP="003826C6">
            <w:pPr>
              <w:rPr>
                <w:sz w:val="20"/>
              </w:rPr>
            </w:pPr>
          </w:p>
        </w:tc>
      </w:tr>
      <w:tr w:rsidR="00814B52" w:rsidRPr="0048190C">
        <w:tc>
          <w:tcPr>
            <w:tcW w:w="3192" w:type="dxa"/>
            <w:shd w:val="clear" w:color="auto" w:fill="D9D9D9" w:themeFill="background1" w:themeFillShade="D9"/>
          </w:tcPr>
          <w:p w:rsidR="00814B52" w:rsidRPr="0048190C" w:rsidRDefault="00814B52">
            <w:pPr>
              <w:rPr>
                <w:sz w:val="20"/>
              </w:rPr>
            </w:pPr>
            <w:r w:rsidRPr="0048190C">
              <w:rPr>
                <w:b/>
                <w:sz w:val="20"/>
                <w:u w:val="single"/>
              </w:rPr>
              <w:t>W</w:t>
            </w:r>
            <w:r w:rsidRPr="0048190C">
              <w:rPr>
                <w:sz w:val="20"/>
              </w:rPr>
              <w:t>here is the lesson going?</w:t>
            </w:r>
          </w:p>
          <w:p w:rsidR="003826C6" w:rsidRPr="0048190C" w:rsidRDefault="003826C6">
            <w:pPr>
              <w:rPr>
                <w:sz w:val="20"/>
              </w:rPr>
            </w:pPr>
            <w:r w:rsidRPr="0048190C">
              <w:rPr>
                <w:sz w:val="20"/>
              </w:rPr>
              <w:t>SWBAT:</w:t>
            </w:r>
          </w:p>
          <w:p w:rsidR="003826C6" w:rsidRPr="0048190C" w:rsidRDefault="003826C6" w:rsidP="00E66E08">
            <w:pPr>
              <w:pStyle w:val="ListParagraph"/>
              <w:numPr>
                <w:ilvl w:val="0"/>
                <w:numId w:val="15"/>
              </w:numPr>
              <w:rPr>
                <w:sz w:val="20"/>
              </w:rPr>
            </w:pPr>
            <w:r w:rsidRPr="0048190C">
              <w:rPr>
                <w:sz w:val="20"/>
              </w:rPr>
              <w:t>Re</w:t>
            </w:r>
            <w:r w:rsidR="00967209" w:rsidRPr="0048190C">
              <w:rPr>
                <w:sz w:val="20"/>
              </w:rPr>
              <w:t>search</w:t>
            </w:r>
            <w:r w:rsidRPr="0048190C">
              <w:rPr>
                <w:sz w:val="20"/>
              </w:rPr>
              <w:t xml:space="preserve"> and summarize international cases of invasive species</w:t>
            </w:r>
            <w:r w:rsidR="00E66E08" w:rsidRPr="0048190C">
              <w:rPr>
                <w:sz w:val="20"/>
              </w:rPr>
              <w:t xml:space="preserve"> in a class blog</w:t>
            </w:r>
            <w:r w:rsidRPr="0048190C">
              <w:rPr>
                <w:sz w:val="20"/>
              </w:rPr>
              <w:t>.</w:t>
            </w:r>
          </w:p>
          <w:p w:rsidR="00967209" w:rsidRPr="0048190C" w:rsidRDefault="003826C6" w:rsidP="00E66E08">
            <w:pPr>
              <w:pStyle w:val="ListParagraph"/>
              <w:numPr>
                <w:ilvl w:val="0"/>
                <w:numId w:val="15"/>
              </w:numPr>
              <w:rPr>
                <w:sz w:val="20"/>
              </w:rPr>
            </w:pPr>
            <w:r w:rsidRPr="0048190C">
              <w:rPr>
                <w:sz w:val="20"/>
              </w:rPr>
              <w:t>Locate and mark areas of concern on a Google map.</w:t>
            </w:r>
          </w:p>
          <w:p w:rsidR="003826C6" w:rsidRPr="0048190C" w:rsidRDefault="00967209" w:rsidP="00E66E08">
            <w:pPr>
              <w:pStyle w:val="ListParagraph"/>
              <w:numPr>
                <w:ilvl w:val="0"/>
                <w:numId w:val="15"/>
              </w:numPr>
              <w:rPr>
                <w:sz w:val="20"/>
              </w:rPr>
            </w:pPr>
            <w:r w:rsidRPr="0048190C">
              <w:rPr>
                <w:sz w:val="20"/>
              </w:rPr>
              <w:t xml:space="preserve">Communicate information by adding </w:t>
            </w:r>
            <w:proofErr w:type="spellStart"/>
            <w:r w:rsidRPr="0048190C">
              <w:rPr>
                <w:sz w:val="20"/>
              </w:rPr>
              <w:t>placemark</w:t>
            </w:r>
            <w:proofErr w:type="spellEnd"/>
            <w:r w:rsidRPr="0048190C">
              <w:rPr>
                <w:sz w:val="20"/>
              </w:rPr>
              <w:t xml:space="preserve"> description </w:t>
            </w:r>
            <w:proofErr w:type="spellStart"/>
            <w:r w:rsidRPr="0048190C">
              <w:rPr>
                <w:sz w:val="20"/>
              </w:rPr>
              <w:t>ballons</w:t>
            </w:r>
            <w:proofErr w:type="spellEnd"/>
            <w:r w:rsidRPr="0048190C">
              <w:rPr>
                <w:sz w:val="20"/>
              </w:rPr>
              <w:t xml:space="preserve"> on the Google map.</w:t>
            </w:r>
          </w:p>
          <w:p w:rsidR="003826C6" w:rsidRPr="0048190C" w:rsidRDefault="003826C6">
            <w:pPr>
              <w:rPr>
                <w:sz w:val="20"/>
              </w:rPr>
            </w:pPr>
          </w:p>
          <w:p w:rsidR="00814B52" w:rsidRPr="0048190C" w:rsidRDefault="00814B52">
            <w:pPr>
              <w:rPr>
                <w:sz w:val="20"/>
              </w:rPr>
            </w:pPr>
          </w:p>
        </w:tc>
        <w:tc>
          <w:tcPr>
            <w:tcW w:w="6384" w:type="dxa"/>
            <w:gridSpan w:val="2"/>
          </w:tcPr>
          <w:p w:rsidR="00814B52" w:rsidRPr="0048190C" w:rsidRDefault="00814B52">
            <w:pPr>
              <w:rPr>
                <w:sz w:val="20"/>
              </w:rPr>
            </w:pPr>
            <w:r w:rsidRPr="0048190C">
              <w:rPr>
                <w:sz w:val="20"/>
              </w:rPr>
              <w:t>After reviewing case studies concerning global invasive species and their environmental and economic impacts, students will summarize the key concepts</w:t>
            </w:r>
            <w:r w:rsidR="00991ED3" w:rsidRPr="0048190C">
              <w:rPr>
                <w:sz w:val="20"/>
              </w:rPr>
              <w:t xml:space="preserve"> and post in a class blog</w:t>
            </w:r>
            <w:r w:rsidRPr="0048190C">
              <w:rPr>
                <w:sz w:val="20"/>
              </w:rPr>
              <w:t xml:space="preserve">.  </w:t>
            </w:r>
            <w:r w:rsidR="003826C6" w:rsidRPr="0048190C">
              <w:rPr>
                <w:sz w:val="20"/>
              </w:rPr>
              <w:t xml:space="preserve">They will locate the area of concern on the Google Class world map.  Then </w:t>
            </w:r>
            <w:r w:rsidR="00E66E08" w:rsidRPr="0048190C">
              <w:rPr>
                <w:sz w:val="20"/>
              </w:rPr>
              <w:t xml:space="preserve">create </w:t>
            </w:r>
            <w:proofErr w:type="spellStart"/>
            <w:r w:rsidR="00502B96" w:rsidRPr="0048190C">
              <w:rPr>
                <w:i/>
                <w:sz w:val="20"/>
              </w:rPr>
              <w:t>placemark</w:t>
            </w:r>
            <w:proofErr w:type="spellEnd"/>
            <w:r w:rsidR="00502B96" w:rsidRPr="0048190C">
              <w:rPr>
                <w:i/>
                <w:sz w:val="20"/>
              </w:rPr>
              <w:t xml:space="preserve"> </w:t>
            </w:r>
            <w:r w:rsidR="00967209" w:rsidRPr="0048190C">
              <w:rPr>
                <w:i/>
                <w:sz w:val="20"/>
              </w:rPr>
              <w:t>description balloon</w:t>
            </w:r>
            <w:r w:rsidR="00E66E08" w:rsidRPr="0048190C">
              <w:rPr>
                <w:i/>
                <w:sz w:val="20"/>
              </w:rPr>
              <w:t>s</w:t>
            </w:r>
            <w:r w:rsidR="00E66E08" w:rsidRPr="0048190C">
              <w:rPr>
                <w:sz w:val="20"/>
              </w:rPr>
              <w:t xml:space="preserve"> on the map to communicate important information.</w:t>
            </w:r>
            <w:r w:rsidR="003826C6" w:rsidRPr="0048190C">
              <w:rPr>
                <w:i/>
                <w:sz w:val="20"/>
              </w:rPr>
              <w:t xml:space="preserve"> </w:t>
            </w:r>
          </w:p>
          <w:p w:rsidR="00814B52" w:rsidRPr="0048190C" w:rsidRDefault="00814B52">
            <w:pPr>
              <w:rPr>
                <w:sz w:val="20"/>
              </w:rPr>
            </w:pPr>
          </w:p>
          <w:p w:rsidR="00814B52" w:rsidRPr="0048190C" w:rsidRDefault="00814B52">
            <w:pPr>
              <w:rPr>
                <w:sz w:val="20"/>
              </w:rPr>
            </w:pPr>
            <w:r w:rsidRPr="0048190C">
              <w:rPr>
                <w:sz w:val="20"/>
              </w:rPr>
              <w:t xml:space="preserve"> </w:t>
            </w:r>
          </w:p>
        </w:tc>
      </w:tr>
      <w:tr w:rsidR="00814B52" w:rsidRPr="0048190C">
        <w:trPr>
          <w:trHeight w:val="488"/>
        </w:trPr>
        <w:tc>
          <w:tcPr>
            <w:tcW w:w="6384" w:type="dxa"/>
            <w:gridSpan w:val="2"/>
            <w:shd w:val="clear" w:color="auto" w:fill="D9D9D9" w:themeFill="background1" w:themeFillShade="D9"/>
          </w:tcPr>
          <w:p w:rsidR="00814B52" w:rsidRPr="0048190C" w:rsidRDefault="00814B52">
            <w:pPr>
              <w:rPr>
                <w:sz w:val="20"/>
              </w:rPr>
            </w:pPr>
            <w:r w:rsidRPr="0048190C">
              <w:rPr>
                <w:b/>
                <w:sz w:val="20"/>
                <w:u w:val="single"/>
              </w:rPr>
              <w:t>H</w:t>
            </w:r>
            <w:r w:rsidRPr="0048190C">
              <w:rPr>
                <w:sz w:val="20"/>
              </w:rPr>
              <w:t>ook:</w:t>
            </w:r>
          </w:p>
          <w:p w:rsidR="00814B52" w:rsidRPr="0048190C" w:rsidRDefault="00814B52">
            <w:pPr>
              <w:rPr>
                <w:sz w:val="20"/>
              </w:rPr>
            </w:pPr>
          </w:p>
        </w:tc>
        <w:tc>
          <w:tcPr>
            <w:tcW w:w="3192" w:type="dxa"/>
            <w:shd w:val="clear" w:color="auto" w:fill="7F7F7F" w:themeFill="text1" w:themeFillTint="80"/>
          </w:tcPr>
          <w:p w:rsidR="00814B52" w:rsidRPr="0048190C" w:rsidRDefault="00814B52">
            <w:pPr>
              <w:rPr>
                <w:sz w:val="20"/>
              </w:rPr>
            </w:pPr>
            <w:r w:rsidRPr="0048190C">
              <w:rPr>
                <w:b/>
                <w:sz w:val="20"/>
                <w:u w:val="single"/>
              </w:rPr>
              <w:t>T</w:t>
            </w:r>
            <w:r w:rsidRPr="0048190C">
              <w:rPr>
                <w:sz w:val="20"/>
              </w:rPr>
              <w:t>ailored Differentiation:</w:t>
            </w:r>
          </w:p>
        </w:tc>
      </w:tr>
      <w:tr w:rsidR="00814B52" w:rsidRPr="0048190C">
        <w:trPr>
          <w:trHeight w:val="487"/>
        </w:trPr>
        <w:tc>
          <w:tcPr>
            <w:tcW w:w="6384" w:type="dxa"/>
            <w:gridSpan w:val="2"/>
          </w:tcPr>
          <w:p w:rsidR="00814B52" w:rsidRPr="0048190C" w:rsidRDefault="007610CB" w:rsidP="00563A3B">
            <w:pPr>
              <w:rPr>
                <w:b/>
                <w:sz w:val="20"/>
              </w:rPr>
            </w:pPr>
            <w:r w:rsidRPr="0048190C">
              <w:rPr>
                <w:b/>
                <w:sz w:val="20"/>
              </w:rPr>
              <w:t xml:space="preserve">As students enter the room they will </w:t>
            </w:r>
            <w:r w:rsidR="003826C6" w:rsidRPr="0048190C">
              <w:rPr>
                <w:b/>
                <w:sz w:val="20"/>
              </w:rPr>
              <w:t xml:space="preserve">see the </w:t>
            </w:r>
            <w:r w:rsidRPr="0048190C">
              <w:rPr>
                <w:b/>
                <w:sz w:val="20"/>
              </w:rPr>
              <w:t xml:space="preserve">Class </w:t>
            </w:r>
            <w:r w:rsidR="003826C6" w:rsidRPr="0048190C">
              <w:rPr>
                <w:b/>
                <w:sz w:val="20"/>
              </w:rPr>
              <w:t>Google w</w:t>
            </w:r>
            <w:r w:rsidR="0035259D">
              <w:rPr>
                <w:b/>
                <w:sz w:val="20"/>
              </w:rPr>
              <w:t>orld map displayed on the Smart B</w:t>
            </w:r>
            <w:r w:rsidR="003826C6" w:rsidRPr="0048190C">
              <w:rPr>
                <w:b/>
                <w:sz w:val="20"/>
              </w:rPr>
              <w:t xml:space="preserve">oard.  </w:t>
            </w:r>
            <w:r w:rsidR="00563A3B" w:rsidRPr="0048190C">
              <w:rPr>
                <w:b/>
                <w:sz w:val="20"/>
              </w:rPr>
              <w:t xml:space="preserve"> Students will log onto computers and lin</w:t>
            </w:r>
            <w:r w:rsidR="00967209" w:rsidRPr="0048190C">
              <w:rPr>
                <w:b/>
                <w:sz w:val="20"/>
              </w:rPr>
              <w:t>k to the Google map and view the models</w:t>
            </w:r>
            <w:r w:rsidR="00563A3B" w:rsidRPr="0048190C">
              <w:rPr>
                <w:b/>
                <w:sz w:val="20"/>
              </w:rPr>
              <w:t>.</w:t>
            </w:r>
          </w:p>
        </w:tc>
        <w:tc>
          <w:tcPr>
            <w:tcW w:w="3192" w:type="dxa"/>
            <w:vMerge w:val="restart"/>
          </w:tcPr>
          <w:p w:rsidR="00814B52" w:rsidRPr="0048190C" w:rsidRDefault="00814B52">
            <w:pPr>
              <w:rPr>
                <w:sz w:val="20"/>
              </w:rPr>
            </w:pPr>
          </w:p>
          <w:p w:rsidR="00631A92" w:rsidRPr="0048190C" w:rsidRDefault="00631A92" w:rsidP="00631A92">
            <w:pPr>
              <w:pStyle w:val="ListParagraph"/>
              <w:numPr>
                <w:ilvl w:val="0"/>
                <w:numId w:val="14"/>
              </w:numPr>
              <w:rPr>
                <w:sz w:val="20"/>
              </w:rPr>
            </w:pPr>
            <w:r w:rsidRPr="0048190C">
              <w:rPr>
                <w:sz w:val="20"/>
              </w:rPr>
              <w:t>Choose a variety of suggested sites to tailor to different student levels.</w:t>
            </w:r>
          </w:p>
          <w:p w:rsidR="00631A92" w:rsidRPr="0048190C" w:rsidRDefault="00631A92" w:rsidP="00631A92">
            <w:pPr>
              <w:pStyle w:val="ListParagraph"/>
              <w:numPr>
                <w:ilvl w:val="0"/>
                <w:numId w:val="14"/>
              </w:numPr>
              <w:rPr>
                <w:sz w:val="20"/>
              </w:rPr>
            </w:pPr>
            <w:r w:rsidRPr="0048190C">
              <w:rPr>
                <w:sz w:val="20"/>
              </w:rPr>
              <w:t xml:space="preserve">Allow students to collaborate with resource personal via Google classrooms to receive help as needed prior to posting </w:t>
            </w:r>
            <w:r w:rsidRPr="0048190C">
              <w:rPr>
                <w:sz w:val="20"/>
              </w:rPr>
              <w:lastRenderedPageBreak/>
              <w:t>in the class blog.</w:t>
            </w:r>
          </w:p>
          <w:p w:rsidR="00631A92" w:rsidRPr="0048190C" w:rsidRDefault="00631A92" w:rsidP="00631A92">
            <w:pPr>
              <w:pStyle w:val="ListParagraph"/>
              <w:numPr>
                <w:ilvl w:val="0"/>
                <w:numId w:val="14"/>
              </w:numPr>
              <w:rPr>
                <w:sz w:val="20"/>
              </w:rPr>
            </w:pPr>
            <w:r w:rsidRPr="0048190C">
              <w:rPr>
                <w:sz w:val="20"/>
              </w:rPr>
              <w:t>Allow for additional time and support beyond the classroom as dictated by Individualized Education Plans.</w:t>
            </w:r>
          </w:p>
          <w:p w:rsidR="00631A92" w:rsidRPr="0048190C" w:rsidRDefault="00502B96" w:rsidP="00631A92">
            <w:pPr>
              <w:pStyle w:val="ListParagraph"/>
              <w:numPr>
                <w:ilvl w:val="0"/>
                <w:numId w:val="14"/>
              </w:numPr>
              <w:rPr>
                <w:sz w:val="20"/>
              </w:rPr>
            </w:pPr>
            <w:r w:rsidRPr="0048190C">
              <w:rPr>
                <w:sz w:val="20"/>
              </w:rPr>
              <w:t>Allow students to use video as a source as well as text to speech.</w:t>
            </w:r>
          </w:p>
          <w:p w:rsidR="00814B52" w:rsidRPr="0048190C" w:rsidRDefault="00814B52" w:rsidP="003826C6">
            <w:pPr>
              <w:pStyle w:val="ListParagraph"/>
              <w:rPr>
                <w:sz w:val="20"/>
              </w:rPr>
            </w:pPr>
          </w:p>
        </w:tc>
      </w:tr>
      <w:tr w:rsidR="00814B52" w:rsidRPr="0048190C">
        <w:trPr>
          <w:trHeight w:val="410"/>
        </w:trPr>
        <w:tc>
          <w:tcPr>
            <w:tcW w:w="6384" w:type="dxa"/>
            <w:gridSpan w:val="2"/>
            <w:shd w:val="clear" w:color="auto" w:fill="D9D9D9" w:themeFill="background1" w:themeFillShade="D9"/>
          </w:tcPr>
          <w:p w:rsidR="00814B52" w:rsidRPr="0048190C" w:rsidRDefault="00814B52" w:rsidP="003826C6">
            <w:pPr>
              <w:rPr>
                <w:sz w:val="20"/>
              </w:rPr>
            </w:pPr>
            <w:r w:rsidRPr="0048190C">
              <w:rPr>
                <w:b/>
                <w:sz w:val="20"/>
                <w:u w:val="single"/>
              </w:rPr>
              <w:t>E</w:t>
            </w:r>
            <w:r w:rsidRPr="0048190C">
              <w:rPr>
                <w:sz w:val="20"/>
              </w:rPr>
              <w:t>quip:</w:t>
            </w:r>
          </w:p>
        </w:tc>
        <w:tc>
          <w:tcPr>
            <w:tcW w:w="3192" w:type="dxa"/>
            <w:vMerge/>
          </w:tcPr>
          <w:p w:rsidR="00814B52" w:rsidRPr="0048190C" w:rsidRDefault="00814B52">
            <w:pPr>
              <w:rPr>
                <w:sz w:val="20"/>
              </w:rPr>
            </w:pPr>
          </w:p>
        </w:tc>
      </w:tr>
      <w:tr w:rsidR="00814B52" w:rsidRPr="0048190C">
        <w:trPr>
          <w:trHeight w:val="410"/>
        </w:trPr>
        <w:tc>
          <w:tcPr>
            <w:tcW w:w="6384" w:type="dxa"/>
            <w:gridSpan w:val="2"/>
          </w:tcPr>
          <w:p w:rsidR="00563A3B" w:rsidRPr="0048190C" w:rsidRDefault="00563A3B" w:rsidP="00563A3B">
            <w:pPr>
              <w:rPr>
                <w:sz w:val="20"/>
                <w:u w:val="single"/>
              </w:rPr>
            </w:pPr>
            <w:r w:rsidRPr="0048190C">
              <w:rPr>
                <w:sz w:val="20"/>
              </w:rPr>
              <w:t>Students will randomly choose an invasive species from a jar.  They will use suggested resources (new</w:t>
            </w:r>
            <w:r w:rsidR="00EB24D2" w:rsidRPr="0048190C">
              <w:rPr>
                <w:sz w:val="20"/>
              </w:rPr>
              <w:t>s</w:t>
            </w:r>
            <w:r w:rsidRPr="0048190C">
              <w:rPr>
                <w:sz w:val="20"/>
              </w:rPr>
              <w:t xml:space="preserve">papers from various countries, videos, and other general Google searches) to investigate the chosen invasive species.   </w:t>
            </w:r>
          </w:p>
          <w:p w:rsidR="00814B52" w:rsidRPr="0048190C" w:rsidRDefault="00814B52">
            <w:pPr>
              <w:rPr>
                <w:b/>
                <w:sz w:val="20"/>
                <w:u w:val="single"/>
              </w:rPr>
            </w:pPr>
          </w:p>
          <w:p w:rsidR="00814B52" w:rsidRPr="0048190C" w:rsidRDefault="00814B52">
            <w:pPr>
              <w:rPr>
                <w:b/>
                <w:sz w:val="20"/>
                <w:u w:val="single"/>
              </w:rPr>
            </w:pPr>
          </w:p>
        </w:tc>
        <w:tc>
          <w:tcPr>
            <w:tcW w:w="3192" w:type="dxa"/>
            <w:vMerge/>
          </w:tcPr>
          <w:p w:rsidR="00814B52" w:rsidRPr="0048190C" w:rsidRDefault="00814B52">
            <w:pPr>
              <w:rPr>
                <w:sz w:val="20"/>
              </w:rPr>
            </w:pPr>
          </w:p>
        </w:tc>
      </w:tr>
      <w:tr w:rsidR="00814B52" w:rsidRPr="0048190C">
        <w:trPr>
          <w:trHeight w:val="410"/>
        </w:trPr>
        <w:tc>
          <w:tcPr>
            <w:tcW w:w="6384" w:type="dxa"/>
            <w:gridSpan w:val="2"/>
            <w:shd w:val="clear" w:color="auto" w:fill="D9D9D9" w:themeFill="background1" w:themeFillShade="D9"/>
          </w:tcPr>
          <w:p w:rsidR="00814B52" w:rsidRPr="0048190C" w:rsidRDefault="00814B52">
            <w:pPr>
              <w:rPr>
                <w:sz w:val="20"/>
              </w:rPr>
            </w:pPr>
            <w:r w:rsidRPr="0048190C">
              <w:rPr>
                <w:b/>
                <w:sz w:val="20"/>
                <w:u w:val="single"/>
              </w:rPr>
              <w:lastRenderedPageBreak/>
              <w:t>R</w:t>
            </w:r>
            <w:r w:rsidRPr="0048190C">
              <w:rPr>
                <w:b/>
                <w:sz w:val="20"/>
              </w:rPr>
              <w:t>ethink and revise:</w:t>
            </w:r>
          </w:p>
        </w:tc>
        <w:tc>
          <w:tcPr>
            <w:tcW w:w="3192" w:type="dxa"/>
            <w:vMerge/>
          </w:tcPr>
          <w:p w:rsidR="00814B52" w:rsidRPr="0048190C" w:rsidRDefault="00814B52">
            <w:pPr>
              <w:rPr>
                <w:sz w:val="20"/>
              </w:rPr>
            </w:pPr>
          </w:p>
        </w:tc>
      </w:tr>
      <w:tr w:rsidR="00814B52" w:rsidRPr="0048190C">
        <w:trPr>
          <w:trHeight w:val="410"/>
        </w:trPr>
        <w:tc>
          <w:tcPr>
            <w:tcW w:w="6384" w:type="dxa"/>
            <w:gridSpan w:val="2"/>
          </w:tcPr>
          <w:p w:rsidR="00814B52" w:rsidRPr="0048190C" w:rsidRDefault="00563A3B">
            <w:pPr>
              <w:rPr>
                <w:sz w:val="20"/>
              </w:rPr>
            </w:pPr>
            <w:r w:rsidRPr="0048190C">
              <w:rPr>
                <w:sz w:val="20"/>
              </w:rPr>
              <w:lastRenderedPageBreak/>
              <w:t xml:space="preserve">Students will summarize the research they found and post on the class blog, </w:t>
            </w:r>
            <w:r w:rsidRPr="0048190C">
              <w:rPr>
                <w:i/>
                <w:sz w:val="20"/>
              </w:rPr>
              <w:t xml:space="preserve">Investigated Invasive Species.  </w:t>
            </w:r>
            <w:r w:rsidRPr="0048190C">
              <w:rPr>
                <w:sz w:val="20"/>
              </w:rPr>
              <w:t>They will rank the severity of the problem based upon a class-established scale (1 small concern to 5 devastating).</w:t>
            </w:r>
            <w:r w:rsidRPr="0048190C">
              <w:rPr>
                <w:i/>
                <w:sz w:val="20"/>
              </w:rPr>
              <w:t xml:space="preserve"> </w:t>
            </w:r>
            <w:r w:rsidRPr="0048190C">
              <w:rPr>
                <w:sz w:val="20"/>
              </w:rPr>
              <w:t>They create a “</w:t>
            </w:r>
            <w:proofErr w:type="spellStart"/>
            <w:r w:rsidRPr="0048190C">
              <w:rPr>
                <w:sz w:val="20"/>
              </w:rPr>
              <w:t>ballon</w:t>
            </w:r>
            <w:proofErr w:type="spellEnd"/>
            <w:r w:rsidRPr="0048190C">
              <w:rPr>
                <w:sz w:val="20"/>
              </w:rPr>
              <w:t xml:space="preserve"> tag” for the invasive species </w:t>
            </w:r>
            <w:r w:rsidR="00631A92" w:rsidRPr="0048190C">
              <w:rPr>
                <w:sz w:val="20"/>
              </w:rPr>
              <w:t xml:space="preserve">on the Google map </w:t>
            </w:r>
            <w:r w:rsidRPr="0048190C">
              <w:rPr>
                <w:sz w:val="20"/>
              </w:rPr>
              <w:t>and link it to the post.</w:t>
            </w:r>
          </w:p>
          <w:p w:rsidR="00814B52" w:rsidRPr="0048190C" w:rsidRDefault="00814B52">
            <w:pPr>
              <w:rPr>
                <w:b/>
                <w:sz w:val="20"/>
                <w:u w:val="single"/>
              </w:rPr>
            </w:pPr>
          </w:p>
          <w:p w:rsidR="00814B52" w:rsidRPr="0048190C" w:rsidRDefault="00814B52">
            <w:pPr>
              <w:rPr>
                <w:b/>
                <w:sz w:val="20"/>
                <w:u w:val="single"/>
              </w:rPr>
            </w:pPr>
          </w:p>
        </w:tc>
        <w:tc>
          <w:tcPr>
            <w:tcW w:w="3192" w:type="dxa"/>
            <w:vMerge/>
          </w:tcPr>
          <w:p w:rsidR="00814B52" w:rsidRPr="0048190C" w:rsidRDefault="00814B52">
            <w:pPr>
              <w:rPr>
                <w:sz w:val="20"/>
              </w:rPr>
            </w:pPr>
          </w:p>
        </w:tc>
      </w:tr>
      <w:tr w:rsidR="00814B52" w:rsidRPr="0048190C">
        <w:trPr>
          <w:trHeight w:val="164"/>
        </w:trPr>
        <w:tc>
          <w:tcPr>
            <w:tcW w:w="6384" w:type="dxa"/>
            <w:gridSpan w:val="2"/>
            <w:shd w:val="clear" w:color="auto" w:fill="D9D9D9" w:themeFill="background1" w:themeFillShade="D9"/>
          </w:tcPr>
          <w:p w:rsidR="00814B52" w:rsidRPr="0048190C" w:rsidRDefault="00814B52">
            <w:pPr>
              <w:rPr>
                <w:b/>
                <w:sz w:val="20"/>
              </w:rPr>
            </w:pPr>
            <w:r w:rsidRPr="0048190C">
              <w:rPr>
                <w:b/>
                <w:sz w:val="20"/>
                <w:u w:val="single"/>
              </w:rPr>
              <w:t>E</w:t>
            </w:r>
            <w:r w:rsidRPr="0048190C">
              <w:rPr>
                <w:b/>
                <w:sz w:val="20"/>
              </w:rPr>
              <w:t xml:space="preserve">valuate: </w:t>
            </w:r>
          </w:p>
        </w:tc>
        <w:tc>
          <w:tcPr>
            <w:tcW w:w="3192" w:type="dxa"/>
            <w:vMerge/>
          </w:tcPr>
          <w:p w:rsidR="00814B52" w:rsidRPr="0048190C" w:rsidRDefault="00814B52">
            <w:pPr>
              <w:rPr>
                <w:sz w:val="20"/>
              </w:rPr>
            </w:pPr>
          </w:p>
        </w:tc>
      </w:tr>
      <w:tr w:rsidR="00814B52" w:rsidRPr="0048190C">
        <w:trPr>
          <w:trHeight w:val="164"/>
        </w:trPr>
        <w:tc>
          <w:tcPr>
            <w:tcW w:w="6384" w:type="dxa"/>
            <w:gridSpan w:val="2"/>
            <w:shd w:val="clear" w:color="auto" w:fill="auto"/>
          </w:tcPr>
          <w:p w:rsidR="0017496D" w:rsidRDefault="00563A3B">
            <w:pPr>
              <w:rPr>
                <w:sz w:val="20"/>
              </w:rPr>
            </w:pPr>
            <w:r w:rsidRPr="0048190C">
              <w:rPr>
                <w:sz w:val="20"/>
              </w:rPr>
              <w:t xml:space="preserve">Students will read others blogs and comment.  </w:t>
            </w:r>
            <w:r w:rsidR="0017496D">
              <w:rPr>
                <w:sz w:val="20"/>
              </w:rPr>
              <w:t xml:space="preserve">Rubric will be used for self, peer, and teacher evaluation. </w:t>
            </w:r>
            <w:r w:rsidRPr="0048190C">
              <w:rPr>
                <w:sz w:val="20"/>
              </w:rPr>
              <w:t xml:space="preserve">They will </w:t>
            </w:r>
            <w:r w:rsidR="0048190C">
              <w:rPr>
                <w:sz w:val="20"/>
              </w:rPr>
              <w:t xml:space="preserve">peer </w:t>
            </w:r>
            <w:r w:rsidRPr="0048190C">
              <w:rPr>
                <w:sz w:val="20"/>
              </w:rPr>
              <w:t>evalu</w:t>
            </w:r>
            <w:r w:rsidR="00631A92" w:rsidRPr="0048190C">
              <w:rPr>
                <w:sz w:val="20"/>
              </w:rPr>
              <w:t xml:space="preserve">ate </w:t>
            </w:r>
            <w:r w:rsidR="0048190C">
              <w:rPr>
                <w:sz w:val="20"/>
              </w:rPr>
              <w:t xml:space="preserve">and comment on </w:t>
            </w:r>
            <w:r w:rsidR="00631A92" w:rsidRPr="0048190C">
              <w:rPr>
                <w:sz w:val="20"/>
              </w:rPr>
              <w:t>at least two blogs by cross-</w:t>
            </w:r>
            <w:r w:rsidRPr="0048190C">
              <w:rPr>
                <w:sz w:val="20"/>
              </w:rPr>
              <w:t>referencing the information using internet searches.</w:t>
            </w:r>
            <w:r w:rsidR="0048190C">
              <w:rPr>
                <w:sz w:val="20"/>
              </w:rPr>
              <w:t xml:space="preserve">  Students will view and evaluate Google map for correct geographical </w:t>
            </w:r>
            <w:proofErr w:type="spellStart"/>
            <w:r w:rsidR="0048190C" w:rsidRPr="0035259D">
              <w:rPr>
                <w:i/>
                <w:sz w:val="20"/>
              </w:rPr>
              <w:t>placemarks</w:t>
            </w:r>
            <w:proofErr w:type="spellEnd"/>
            <w:r w:rsidR="0048190C">
              <w:rPr>
                <w:sz w:val="20"/>
              </w:rPr>
              <w:t>.</w:t>
            </w:r>
            <w:r w:rsidR="0017496D">
              <w:rPr>
                <w:sz w:val="20"/>
              </w:rPr>
              <w:t xml:space="preserve">  </w:t>
            </w:r>
          </w:p>
          <w:p w:rsidR="00814B52" w:rsidRPr="0048190C" w:rsidRDefault="0017496D">
            <w:pPr>
              <w:rPr>
                <w:sz w:val="20"/>
              </w:rPr>
            </w:pPr>
            <w:r>
              <w:rPr>
                <w:sz w:val="20"/>
              </w:rPr>
              <w:t xml:space="preserve">Depth of knowledge will be evidenced by the quality of the posts and </w:t>
            </w:r>
            <w:proofErr w:type="spellStart"/>
            <w:r w:rsidRPr="0035259D">
              <w:rPr>
                <w:i/>
                <w:sz w:val="20"/>
              </w:rPr>
              <w:t>placemark</w:t>
            </w:r>
            <w:proofErr w:type="spellEnd"/>
            <w:r w:rsidRPr="0035259D">
              <w:rPr>
                <w:i/>
                <w:sz w:val="20"/>
              </w:rPr>
              <w:t xml:space="preserve"> </w:t>
            </w:r>
            <w:proofErr w:type="spellStart"/>
            <w:r w:rsidRPr="0035259D">
              <w:rPr>
                <w:i/>
                <w:sz w:val="20"/>
              </w:rPr>
              <w:t>ballon</w:t>
            </w:r>
            <w:proofErr w:type="spellEnd"/>
            <w:r>
              <w:rPr>
                <w:sz w:val="20"/>
              </w:rPr>
              <w:t xml:space="preserve"> descriptions.  Students may enhance their posts with embedded videos and photos.</w:t>
            </w:r>
          </w:p>
          <w:p w:rsidR="00814B52" w:rsidRPr="0048190C" w:rsidRDefault="00814B52">
            <w:pPr>
              <w:rPr>
                <w:b/>
                <w:sz w:val="20"/>
                <w:u w:val="single"/>
              </w:rPr>
            </w:pPr>
          </w:p>
          <w:p w:rsidR="00814B52" w:rsidRPr="0048190C" w:rsidRDefault="00814B52">
            <w:pPr>
              <w:rPr>
                <w:b/>
                <w:sz w:val="20"/>
                <w:u w:val="single"/>
              </w:rPr>
            </w:pPr>
          </w:p>
          <w:p w:rsidR="00814B52" w:rsidRPr="0048190C" w:rsidRDefault="00814B52">
            <w:pPr>
              <w:rPr>
                <w:b/>
                <w:sz w:val="20"/>
                <w:u w:val="single"/>
              </w:rPr>
            </w:pPr>
          </w:p>
        </w:tc>
        <w:tc>
          <w:tcPr>
            <w:tcW w:w="3192" w:type="dxa"/>
            <w:vMerge/>
          </w:tcPr>
          <w:p w:rsidR="00814B52" w:rsidRPr="0048190C" w:rsidRDefault="00814B52">
            <w:pPr>
              <w:rPr>
                <w:sz w:val="20"/>
              </w:rPr>
            </w:pPr>
          </w:p>
        </w:tc>
      </w:tr>
      <w:tr w:rsidR="00814B52" w:rsidRPr="0048190C">
        <w:trPr>
          <w:trHeight w:val="269"/>
        </w:trPr>
        <w:tc>
          <w:tcPr>
            <w:tcW w:w="6384" w:type="dxa"/>
            <w:gridSpan w:val="2"/>
            <w:vMerge w:val="restart"/>
          </w:tcPr>
          <w:p w:rsidR="002037D7" w:rsidRDefault="00814B52">
            <w:pPr>
              <w:rPr>
                <w:sz w:val="20"/>
                <w:u w:val="single"/>
              </w:rPr>
            </w:pPr>
            <w:r w:rsidRPr="0048190C">
              <w:rPr>
                <w:sz w:val="20"/>
                <w:u w:val="single"/>
              </w:rPr>
              <w:t xml:space="preserve">Notes: </w:t>
            </w:r>
          </w:p>
          <w:p w:rsidR="00814B52" w:rsidRPr="002037D7" w:rsidRDefault="002037D7">
            <w:pPr>
              <w:rPr>
                <w:sz w:val="20"/>
              </w:rPr>
            </w:pPr>
            <w:r w:rsidRPr="002037D7">
              <w:rPr>
                <w:sz w:val="20"/>
              </w:rPr>
              <w:t>I’m</w:t>
            </w:r>
            <w:r>
              <w:rPr>
                <w:sz w:val="20"/>
              </w:rPr>
              <w:t xml:space="preserve"> working to link the blog and Google map through Google Classroom.</w:t>
            </w:r>
          </w:p>
        </w:tc>
        <w:tc>
          <w:tcPr>
            <w:tcW w:w="3192" w:type="dxa"/>
            <w:vMerge/>
          </w:tcPr>
          <w:p w:rsidR="00814B52" w:rsidRPr="0048190C" w:rsidRDefault="00814B52">
            <w:pPr>
              <w:rPr>
                <w:sz w:val="20"/>
              </w:rPr>
            </w:pPr>
          </w:p>
        </w:tc>
      </w:tr>
      <w:tr w:rsidR="00814B52" w:rsidRPr="0048190C">
        <w:trPr>
          <w:trHeight w:val="410"/>
        </w:trPr>
        <w:tc>
          <w:tcPr>
            <w:tcW w:w="6384" w:type="dxa"/>
            <w:gridSpan w:val="2"/>
            <w:vMerge/>
          </w:tcPr>
          <w:p w:rsidR="00814B52" w:rsidRPr="0048190C" w:rsidRDefault="00814B52">
            <w:pPr>
              <w:rPr>
                <w:sz w:val="20"/>
              </w:rPr>
            </w:pPr>
          </w:p>
        </w:tc>
        <w:tc>
          <w:tcPr>
            <w:tcW w:w="3192" w:type="dxa"/>
            <w:shd w:val="clear" w:color="auto" w:fill="7F7F7F" w:themeFill="text1" w:themeFillTint="80"/>
          </w:tcPr>
          <w:p w:rsidR="00814B52" w:rsidRPr="0048190C" w:rsidRDefault="00814B52">
            <w:pPr>
              <w:rPr>
                <w:sz w:val="20"/>
              </w:rPr>
            </w:pPr>
            <w:r w:rsidRPr="0048190C">
              <w:rPr>
                <w:b/>
                <w:sz w:val="20"/>
                <w:u w:val="single"/>
              </w:rPr>
              <w:t>O</w:t>
            </w:r>
            <w:r w:rsidRPr="0048190C">
              <w:rPr>
                <w:sz w:val="20"/>
              </w:rPr>
              <w:t xml:space="preserve">rganization: </w:t>
            </w:r>
          </w:p>
        </w:tc>
      </w:tr>
      <w:tr w:rsidR="00814B52" w:rsidRPr="0048190C">
        <w:trPr>
          <w:trHeight w:val="410"/>
        </w:trPr>
        <w:tc>
          <w:tcPr>
            <w:tcW w:w="6384" w:type="dxa"/>
            <w:gridSpan w:val="2"/>
            <w:vMerge/>
            <w:tcBorders>
              <w:bottom w:val="single" w:sz="4" w:space="0" w:color="auto"/>
            </w:tcBorders>
          </w:tcPr>
          <w:p w:rsidR="00814B52" w:rsidRPr="0048190C" w:rsidRDefault="00814B52">
            <w:pPr>
              <w:rPr>
                <w:sz w:val="20"/>
              </w:rPr>
            </w:pPr>
          </w:p>
        </w:tc>
        <w:tc>
          <w:tcPr>
            <w:tcW w:w="3192" w:type="dxa"/>
            <w:tcBorders>
              <w:bottom w:val="single" w:sz="4" w:space="0" w:color="auto"/>
            </w:tcBorders>
          </w:tcPr>
          <w:p w:rsidR="00631A92" w:rsidRPr="0048190C" w:rsidRDefault="00631A92">
            <w:pPr>
              <w:rPr>
                <w:sz w:val="20"/>
              </w:rPr>
            </w:pPr>
            <w:r w:rsidRPr="0048190C">
              <w:rPr>
                <w:sz w:val="20"/>
              </w:rPr>
              <w:t xml:space="preserve">Create Google Class Invasive Species Map and Blog prior to class period.  </w:t>
            </w:r>
          </w:p>
          <w:p w:rsidR="00631A92" w:rsidRPr="0048190C" w:rsidRDefault="00631A92">
            <w:pPr>
              <w:rPr>
                <w:sz w:val="20"/>
              </w:rPr>
            </w:pPr>
            <w:r w:rsidRPr="0048190C">
              <w:rPr>
                <w:sz w:val="20"/>
              </w:rPr>
              <w:t>Create at least two example</w:t>
            </w:r>
            <w:r w:rsidR="00E66E08" w:rsidRPr="0048190C">
              <w:rPr>
                <w:sz w:val="20"/>
              </w:rPr>
              <w:t>s that model the expectations f</w:t>
            </w:r>
            <w:r w:rsidRPr="0048190C">
              <w:rPr>
                <w:sz w:val="20"/>
              </w:rPr>
              <w:t>o</w:t>
            </w:r>
            <w:r w:rsidR="00E66E08" w:rsidRPr="0048190C">
              <w:rPr>
                <w:sz w:val="20"/>
              </w:rPr>
              <w:t>r</w:t>
            </w:r>
            <w:r w:rsidRPr="0048190C">
              <w:rPr>
                <w:sz w:val="20"/>
              </w:rPr>
              <w:t xml:space="preserve"> students.  (Both a post and a map marker).</w:t>
            </w:r>
          </w:p>
          <w:p w:rsidR="00814B52" w:rsidRPr="0048190C" w:rsidRDefault="00631A92">
            <w:pPr>
              <w:rPr>
                <w:sz w:val="20"/>
              </w:rPr>
            </w:pPr>
            <w:r w:rsidRPr="0048190C">
              <w:rPr>
                <w:sz w:val="20"/>
              </w:rPr>
              <w:t xml:space="preserve">Create a list of suggested resources for students who need scaffolding to perform internet searches.  </w:t>
            </w:r>
          </w:p>
          <w:p w:rsidR="00814B52" w:rsidRPr="0048190C" w:rsidRDefault="00814B52">
            <w:pPr>
              <w:rPr>
                <w:sz w:val="20"/>
              </w:rPr>
            </w:pPr>
          </w:p>
          <w:p w:rsidR="00814B52" w:rsidRPr="0048190C" w:rsidRDefault="00814B52">
            <w:pPr>
              <w:rPr>
                <w:sz w:val="20"/>
              </w:rPr>
            </w:pPr>
          </w:p>
          <w:p w:rsidR="00814B52" w:rsidRPr="0048190C" w:rsidRDefault="00814B52">
            <w:pPr>
              <w:rPr>
                <w:b/>
                <w:sz w:val="20"/>
                <w:u w:val="single"/>
              </w:rPr>
            </w:pPr>
          </w:p>
        </w:tc>
      </w:tr>
    </w:tbl>
    <w:p w:rsidR="00814B52" w:rsidRDefault="00814B52" w:rsidP="00814B52"/>
    <w:p w:rsidR="00814B52" w:rsidRDefault="00814B52" w:rsidP="00814B52"/>
    <w:p w:rsidR="001C6467" w:rsidRDefault="001C6467" w:rsidP="001C6467"/>
    <w:sectPr w:rsidR="001C6467" w:rsidSect="00991ED3">
      <w:pgSz w:w="15840" w:h="12240" w:orient="landscape"/>
      <w:pgMar w:top="54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0FF" w:rsidRDefault="008760FF" w:rsidP="00AF7BBF">
      <w:pPr>
        <w:spacing w:after="0" w:line="240" w:lineRule="auto"/>
      </w:pPr>
      <w:r>
        <w:separator/>
      </w:r>
    </w:p>
  </w:endnote>
  <w:endnote w:type="continuationSeparator" w:id="0">
    <w:p w:rsidR="008760FF" w:rsidRDefault="008760FF" w:rsidP="00AF7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50"/>
    <w:family w:val="auto"/>
    <w:pitch w:val="variable"/>
    <w:sig w:usb0="00000001" w:usb1="00000000" w:usb2="0100040E"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0FF" w:rsidRDefault="008760FF" w:rsidP="00AF7BBF">
      <w:pPr>
        <w:spacing w:after="0" w:line="240" w:lineRule="auto"/>
      </w:pPr>
      <w:r>
        <w:separator/>
      </w:r>
    </w:p>
  </w:footnote>
  <w:footnote w:type="continuationSeparator" w:id="0">
    <w:p w:rsidR="008760FF" w:rsidRDefault="008760FF" w:rsidP="00AF7B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FB9"/>
    <w:multiLevelType w:val="hybridMultilevel"/>
    <w:tmpl w:val="8328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05607"/>
    <w:multiLevelType w:val="hybridMultilevel"/>
    <w:tmpl w:val="2B5E4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3545A"/>
    <w:multiLevelType w:val="hybridMultilevel"/>
    <w:tmpl w:val="ACD4C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AF6B2F"/>
    <w:multiLevelType w:val="hybridMultilevel"/>
    <w:tmpl w:val="88129A84"/>
    <w:lvl w:ilvl="0" w:tplc="D3D29D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9555B"/>
    <w:multiLevelType w:val="hybridMultilevel"/>
    <w:tmpl w:val="4FF4AAC6"/>
    <w:lvl w:ilvl="0" w:tplc="7610BCD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B4E05"/>
    <w:multiLevelType w:val="hybridMultilevel"/>
    <w:tmpl w:val="67FC9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C0FCD"/>
    <w:multiLevelType w:val="hybridMultilevel"/>
    <w:tmpl w:val="A53ED2D6"/>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7">
    <w:nsid w:val="3C4F6FD2"/>
    <w:multiLevelType w:val="hybridMultilevel"/>
    <w:tmpl w:val="129E8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AD7D17"/>
    <w:multiLevelType w:val="hybridMultilevel"/>
    <w:tmpl w:val="7566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365878"/>
    <w:multiLevelType w:val="hybridMultilevel"/>
    <w:tmpl w:val="90BA9362"/>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0">
    <w:nsid w:val="64833C1D"/>
    <w:multiLevelType w:val="hybridMultilevel"/>
    <w:tmpl w:val="CF86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723AE7"/>
    <w:multiLevelType w:val="hybridMultilevel"/>
    <w:tmpl w:val="C91C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24045E"/>
    <w:multiLevelType w:val="hybridMultilevel"/>
    <w:tmpl w:val="51F6B5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48C6916"/>
    <w:multiLevelType w:val="hybridMultilevel"/>
    <w:tmpl w:val="881AB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333D4A"/>
    <w:multiLevelType w:val="hybridMultilevel"/>
    <w:tmpl w:val="A53ED2D6"/>
    <w:lvl w:ilvl="0" w:tplc="0409000F">
      <w:start w:val="1"/>
      <w:numFmt w:val="bullet"/>
      <w:lvlText w:val=""/>
      <w:lvlJc w:val="left"/>
      <w:pPr>
        <w:ind w:left="1480" w:hanging="360"/>
      </w:pPr>
      <w:rPr>
        <w:rFonts w:ascii="Symbol" w:hAnsi="Symbol"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5">
    <w:nsid w:val="7A42031F"/>
    <w:multiLevelType w:val="hybridMultilevel"/>
    <w:tmpl w:val="D8CA5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8023F7"/>
    <w:multiLevelType w:val="hybridMultilevel"/>
    <w:tmpl w:val="F9B65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5"/>
  </w:num>
  <w:num w:numId="3">
    <w:abstractNumId w:val="4"/>
  </w:num>
  <w:num w:numId="4">
    <w:abstractNumId w:val="5"/>
  </w:num>
  <w:num w:numId="5">
    <w:abstractNumId w:val="3"/>
  </w:num>
  <w:num w:numId="6">
    <w:abstractNumId w:val="12"/>
  </w:num>
  <w:num w:numId="7">
    <w:abstractNumId w:val="16"/>
  </w:num>
  <w:num w:numId="8">
    <w:abstractNumId w:val="6"/>
  </w:num>
  <w:num w:numId="9">
    <w:abstractNumId w:val="7"/>
  </w:num>
  <w:num w:numId="10">
    <w:abstractNumId w:val="2"/>
  </w:num>
  <w:num w:numId="11">
    <w:abstractNumId w:val="1"/>
  </w:num>
  <w:num w:numId="12">
    <w:abstractNumId w:val="14"/>
  </w:num>
  <w:num w:numId="13">
    <w:abstractNumId w:val="9"/>
  </w:num>
  <w:num w:numId="14">
    <w:abstractNumId w:val="11"/>
  </w:num>
  <w:num w:numId="15">
    <w:abstractNumId w:val="13"/>
  </w:num>
  <w:num w:numId="16">
    <w:abstractNumId w:val="0"/>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D7A38"/>
    <w:rsid w:val="00023937"/>
    <w:rsid w:val="000310FA"/>
    <w:rsid w:val="0005301A"/>
    <w:rsid w:val="0007051B"/>
    <w:rsid w:val="00072C4B"/>
    <w:rsid w:val="00073F7B"/>
    <w:rsid w:val="00074CDB"/>
    <w:rsid w:val="00086119"/>
    <w:rsid w:val="000B1F53"/>
    <w:rsid w:val="000D0DF2"/>
    <w:rsid w:val="00150923"/>
    <w:rsid w:val="001518D3"/>
    <w:rsid w:val="00155A5E"/>
    <w:rsid w:val="00156C69"/>
    <w:rsid w:val="0017496D"/>
    <w:rsid w:val="001C6467"/>
    <w:rsid w:val="001F477A"/>
    <w:rsid w:val="002007FD"/>
    <w:rsid w:val="002037D7"/>
    <w:rsid w:val="00211A79"/>
    <w:rsid w:val="00231B22"/>
    <w:rsid w:val="00244D2C"/>
    <w:rsid w:val="00267411"/>
    <w:rsid w:val="002C06E0"/>
    <w:rsid w:val="002F135B"/>
    <w:rsid w:val="00304B5F"/>
    <w:rsid w:val="00321DEB"/>
    <w:rsid w:val="0035259D"/>
    <w:rsid w:val="00372B4A"/>
    <w:rsid w:val="003826C6"/>
    <w:rsid w:val="003A5A2E"/>
    <w:rsid w:val="003E729B"/>
    <w:rsid w:val="0042387C"/>
    <w:rsid w:val="00442F2D"/>
    <w:rsid w:val="004620E8"/>
    <w:rsid w:val="0046421D"/>
    <w:rsid w:val="0046713A"/>
    <w:rsid w:val="0048190C"/>
    <w:rsid w:val="00494E54"/>
    <w:rsid w:val="004A5CAB"/>
    <w:rsid w:val="004B49D0"/>
    <w:rsid w:val="004B54AD"/>
    <w:rsid w:val="004C6E64"/>
    <w:rsid w:val="004E22A7"/>
    <w:rsid w:val="004E38F8"/>
    <w:rsid w:val="00502B96"/>
    <w:rsid w:val="00510B34"/>
    <w:rsid w:val="00552DFE"/>
    <w:rsid w:val="00563A3B"/>
    <w:rsid w:val="005C6D76"/>
    <w:rsid w:val="005D00EF"/>
    <w:rsid w:val="005E2134"/>
    <w:rsid w:val="00603CE3"/>
    <w:rsid w:val="00616EE7"/>
    <w:rsid w:val="00631A92"/>
    <w:rsid w:val="00637A64"/>
    <w:rsid w:val="00653E0C"/>
    <w:rsid w:val="0066298A"/>
    <w:rsid w:val="0068542A"/>
    <w:rsid w:val="006A4C17"/>
    <w:rsid w:val="006C0ECD"/>
    <w:rsid w:val="006C3082"/>
    <w:rsid w:val="006F29C8"/>
    <w:rsid w:val="006F5B21"/>
    <w:rsid w:val="00746918"/>
    <w:rsid w:val="00753D09"/>
    <w:rsid w:val="007610CB"/>
    <w:rsid w:val="007912F5"/>
    <w:rsid w:val="00793918"/>
    <w:rsid w:val="00796832"/>
    <w:rsid w:val="007A4738"/>
    <w:rsid w:val="007C18FE"/>
    <w:rsid w:val="007F285B"/>
    <w:rsid w:val="008105BB"/>
    <w:rsid w:val="00814B52"/>
    <w:rsid w:val="00823254"/>
    <w:rsid w:val="00867039"/>
    <w:rsid w:val="008760FF"/>
    <w:rsid w:val="00891B14"/>
    <w:rsid w:val="008B4110"/>
    <w:rsid w:val="008C2F73"/>
    <w:rsid w:val="008F2B71"/>
    <w:rsid w:val="00932BD5"/>
    <w:rsid w:val="00933990"/>
    <w:rsid w:val="009427A2"/>
    <w:rsid w:val="00967209"/>
    <w:rsid w:val="00991ED3"/>
    <w:rsid w:val="0099388B"/>
    <w:rsid w:val="009A7960"/>
    <w:rsid w:val="009B50AC"/>
    <w:rsid w:val="009C3D0C"/>
    <w:rsid w:val="009D7A38"/>
    <w:rsid w:val="00A13CC3"/>
    <w:rsid w:val="00A165AA"/>
    <w:rsid w:val="00A50B34"/>
    <w:rsid w:val="00A52429"/>
    <w:rsid w:val="00A6674F"/>
    <w:rsid w:val="00A84B7F"/>
    <w:rsid w:val="00A93BA5"/>
    <w:rsid w:val="00AB595A"/>
    <w:rsid w:val="00AC692E"/>
    <w:rsid w:val="00AE30CA"/>
    <w:rsid w:val="00AF7BBF"/>
    <w:rsid w:val="00B33037"/>
    <w:rsid w:val="00B7218F"/>
    <w:rsid w:val="00BB75DC"/>
    <w:rsid w:val="00BD419E"/>
    <w:rsid w:val="00BD6681"/>
    <w:rsid w:val="00C10538"/>
    <w:rsid w:val="00C11407"/>
    <w:rsid w:val="00C217F4"/>
    <w:rsid w:val="00C3015F"/>
    <w:rsid w:val="00C41C2B"/>
    <w:rsid w:val="00C45637"/>
    <w:rsid w:val="00C82312"/>
    <w:rsid w:val="00CB580F"/>
    <w:rsid w:val="00CB722A"/>
    <w:rsid w:val="00CC74B2"/>
    <w:rsid w:val="00CD331F"/>
    <w:rsid w:val="00CE730E"/>
    <w:rsid w:val="00CF4F83"/>
    <w:rsid w:val="00CF6456"/>
    <w:rsid w:val="00D71117"/>
    <w:rsid w:val="00DA228E"/>
    <w:rsid w:val="00DD6851"/>
    <w:rsid w:val="00E2692E"/>
    <w:rsid w:val="00E507E3"/>
    <w:rsid w:val="00E66E08"/>
    <w:rsid w:val="00E772D5"/>
    <w:rsid w:val="00E82B43"/>
    <w:rsid w:val="00E8308C"/>
    <w:rsid w:val="00EB24D2"/>
    <w:rsid w:val="00EB75F4"/>
    <w:rsid w:val="00F07672"/>
    <w:rsid w:val="00F07EB0"/>
    <w:rsid w:val="00F25E43"/>
    <w:rsid w:val="00F27FA0"/>
    <w:rsid w:val="00F34134"/>
    <w:rsid w:val="00F358C1"/>
    <w:rsid w:val="00F578DA"/>
    <w:rsid w:val="00F91F14"/>
    <w:rsid w:val="00FA3626"/>
    <w:rsid w:val="00FA362E"/>
    <w:rsid w:val="00FD6B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Header">
    <w:name w:val="header"/>
    <w:basedOn w:val="Normal"/>
    <w:link w:val="HeaderChar"/>
    <w:uiPriority w:val="99"/>
    <w:unhideWhenUsed/>
    <w:rsid w:val="00AF7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BBF"/>
  </w:style>
  <w:style w:type="paragraph" w:styleId="Footer">
    <w:name w:val="footer"/>
    <w:basedOn w:val="Normal"/>
    <w:link w:val="FooterChar"/>
    <w:uiPriority w:val="99"/>
    <w:unhideWhenUsed/>
    <w:rsid w:val="00AF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BBF"/>
  </w:style>
  <w:style w:type="character" w:styleId="Hyperlink">
    <w:name w:val="Hyperlink"/>
    <w:basedOn w:val="DefaultParagraphFont"/>
    <w:uiPriority w:val="99"/>
    <w:unhideWhenUsed/>
    <w:rsid w:val="008C2F73"/>
    <w:rPr>
      <w:color w:val="0000FF" w:themeColor="hyperlink"/>
      <w:u w:val="single"/>
    </w:rPr>
  </w:style>
  <w:style w:type="paragraph" w:styleId="ListParagraph">
    <w:name w:val="List Paragraph"/>
    <w:basedOn w:val="Normal"/>
    <w:uiPriority w:val="34"/>
    <w:qFormat/>
    <w:rsid w:val="008C2F73"/>
    <w:pPr>
      <w:ind w:left="720"/>
      <w:contextualSpacing/>
    </w:pPr>
  </w:style>
  <w:style w:type="paragraph" w:styleId="NormalWeb">
    <w:name w:val="Normal (Web)"/>
    <w:basedOn w:val="Normal"/>
    <w:uiPriority w:val="99"/>
    <w:rsid w:val="00F91F14"/>
    <w:pPr>
      <w:spacing w:beforeLines="1" w:afterLines="1" w:line="240" w:lineRule="auto"/>
    </w:pPr>
    <w:rPr>
      <w:rFonts w:ascii="Times" w:hAnsi="Times"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eagrant.wisc.edu/home/Default.aspx?tabid=492" TargetMode="External"/><Relationship Id="rId13" Type="http://schemas.openxmlformats.org/officeDocument/2006/relationships/hyperlink" Target="http://www.cbsnews.com/news/the-threat-of-invasive-species/" TargetMode="External"/><Relationship Id="rId18" Type="http://schemas.openxmlformats.org/officeDocument/2006/relationships/hyperlink" Target="http://news.nationalgeographic.com/news/2012/01/120109-louisiana-crayfish-invasive-species-environment-africa-science/" TargetMode="External"/><Relationship Id="rId3" Type="http://schemas.openxmlformats.org/officeDocument/2006/relationships/settings" Target="settings.xml"/><Relationship Id="rId21" Type="http://schemas.openxmlformats.org/officeDocument/2006/relationships/hyperlink" Target="http://www.bbc.com/news/uk-scotland-glasgow-west-29350840" TargetMode="External"/><Relationship Id="rId7" Type="http://schemas.openxmlformats.org/officeDocument/2006/relationships/hyperlink" Target="http://seagrant.noaa.gov/Home.aspx" TargetMode="External"/><Relationship Id="rId12" Type="http://schemas.openxmlformats.org/officeDocument/2006/relationships/hyperlink" Target="http://news.discovery.com/animals/top-10-invasive-species-exported-from-america-131018.htm" TargetMode="External"/><Relationship Id="rId17" Type="http://schemas.openxmlformats.org/officeDocument/2006/relationships/hyperlink" Target="http://www.invasives.org.za/resources/downloadable-resources/viewdownload/107-european-union-invasives/740-eu-invasive-species-regulations-2014.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vasives.org.za/resources/downloadable-resources/viewdownload/107-european-union-invasives/741-fact-sheet-european-union-invasives.html" TargetMode="External"/><Relationship Id="rId20" Type="http://schemas.openxmlformats.org/officeDocument/2006/relationships/hyperlink" Target="http://english.cntv.cn/2014/10/27/VIDE1414356127346422.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kepart.com/photos/most-invasive-species-us-has-exported/red-white-and-exporte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nvasives.org.za/resources/downloadable-resources/viewdownload/107-european-union-invasives/742-press-release-european-union-invasive-alien-species-regulations.html" TargetMode="External"/><Relationship Id="rId23" Type="http://schemas.openxmlformats.org/officeDocument/2006/relationships/hyperlink" Target="https://www.google.com/earth/outreach/tutorials/user_experience.html" TargetMode="External"/><Relationship Id="rId10" Type="http://schemas.openxmlformats.org/officeDocument/2006/relationships/hyperlink" Target="http://www.gisin.org/DH.php?WC=/WS/GISIN/GISINDirectory/home_new.html&amp;WebSiteID=4" TargetMode="External"/><Relationship Id="rId19" Type="http://schemas.openxmlformats.org/officeDocument/2006/relationships/hyperlink" Target="http://neobiota2014.org" TargetMode="External"/><Relationship Id="rId4" Type="http://schemas.openxmlformats.org/officeDocument/2006/relationships/webSettings" Target="webSettings.xml"/><Relationship Id="rId9" Type="http://schemas.openxmlformats.org/officeDocument/2006/relationships/hyperlink" Target="http://www.issg.org/database/welcome/" TargetMode="External"/><Relationship Id="rId14" Type="http://schemas.openxmlformats.org/officeDocument/2006/relationships/hyperlink" Target="http://science.time.com/2013/12/04/forget-the-asian-carp-heres-a-new-great-lakes-invasive-species-to-worry-about/" TargetMode="External"/><Relationship Id="rId22" Type="http://schemas.openxmlformats.org/officeDocument/2006/relationships/hyperlink" Target="http://blog.ted.com/2014/09/26/a-ted-fellow-wields-genes-to-protect-the-amaz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2900</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IREX</Company>
  <LinksUpToDate>false</LinksUpToDate>
  <CharactersWithSpaces>19398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Susan Groff</cp:lastModifiedBy>
  <cp:revision>2</cp:revision>
  <cp:lastPrinted>2014-10-08T17:26:00Z</cp:lastPrinted>
  <dcterms:created xsi:type="dcterms:W3CDTF">2015-10-18T22:17:00Z</dcterms:created>
  <dcterms:modified xsi:type="dcterms:W3CDTF">2015-10-18T22:17:00Z</dcterms:modified>
</cp:coreProperties>
</file>