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52"/>
        <w:tblW w:w="0" w:type="auto"/>
        <w:tblLook w:val="04A0"/>
      </w:tblPr>
      <w:tblGrid>
        <w:gridCol w:w="4772"/>
        <w:gridCol w:w="4392"/>
        <w:gridCol w:w="4392"/>
      </w:tblGrid>
      <w:tr w:rsidR="00AF7BBF" w:rsidTr="001A2ADF">
        <w:tc>
          <w:tcPr>
            <w:tcW w:w="13556" w:type="dxa"/>
            <w:gridSpan w:val="3"/>
            <w:shd w:val="clear" w:color="auto" w:fill="000000" w:themeFill="text1"/>
          </w:tcPr>
          <w:p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sidR="00AC3F22">
              <w:rPr>
                <w:b/>
                <w:color w:val="FFFFFF" w:themeColor="background1"/>
                <w:sz w:val="28"/>
                <w:szCs w:val="28"/>
              </w:rPr>
              <w:t xml:space="preserve"> Unit </w:t>
            </w:r>
            <w:bookmarkStart w:id="0" w:name="_GoBack"/>
            <w:bookmarkEnd w:id="0"/>
          </w:p>
        </w:tc>
      </w:tr>
      <w:tr w:rsidR="00AF7BBF" w:rsidTr="001A2ADF">
        <w:tc>
          <w:tcPr>
            <w:tcW w:w="13556" w:type="dxa"/>
            <w:gridSpan w:val="3"/>
            <w:shd w:val="clear" w:color="auto" w:fill="auto"/>
          </w:tcPr>
          <w:p w:rsidR="00AF7BBF" w:rsidRPr="00AF7BBF" w:rsidRDefault="00AF7BBF" w:rsidP="001C6467">
            <w:pPr>
              <w:rPr>
                <w:color w:val="000000" w:themeColor="text1"/>
                <w:sz w:val="24"/>
                <w:szCs w:val="24"/>
              </w:rPr>
            </w:pPr>
            <w:r w:rsidRPr="00AF7BBF">
              <w:rPr>
                <w:color w:val="000000" w:themeColor="text1"/>
                <w:sz w:val="24"/>
                <w:szCs w:val="24"/>
              </w:rPr>
              <w:t>Prepared by:</w:t>
            </w:r>
            <w:r w:rsidR="00845B50">
              <w:rPr>
                <w:color w:val="000000" w:themeColor="text1"/>
                <w:sz w:val="24"/>
                <w:szCs w:val="24"/>
              </w:rPr>
              <w:t xml:space="preserve">         </w:t>
            </w:r>
            <w:r>
              <w:rPr>
                <w:color w:val="000000" w:themeColor="text1"/>
                <w:sz w:val="24"/>
                <w:szCs w:val="24"/>
              </w:rPr>
              <w:t xml:space="preserve"> </w:t>
            </w:r>
            <w:r w:rsidR="00163848">
              <w:rPr>
                <w:color w:val="000000" w:themeColor="text1"/>
                <w:sz w:val="24"/>
                <w:szCs w:val="24"/>
              </w:rPr>
              <w:t xml:space="preserve">Wally </w:t>
            </w:r>
            <w:r w:rsidR="0046693F">
              <w:rPr>
                <w:color w:val="000000" w:themeColor="text1"/>
                <w:sz w:val="24"/>
                <w:szCs w:val="24"/>
              </w:rPr>
              <w:t>Blankenship</w:t>
            </w:r>
            <w:r>
              <w:rPr>
                <w:color w:val="000000" w:themeColor="text1"/>
                <w:sz w:val="24"/>
                <w:szCs w:val="24"/>
              </w:rPr>
              <w:t xml:space="preserve">                   </w:t>
            </w:r>
            <w:r w:rsidR="00163848">
              <w:rPr>
                <w:color w:val="000000" w:themeColor="text1"/>
                <w:sz w:val="24"/>
                <w:szCs w:val="24"/>
              </w:rPr>
              <w:t xml:space="preserve">              </w:t>
            </w:r>
            <w:r>
              <w:rPr>
                <w:color w:val="000000" w:themeColor="text1"/>
                <w:sz w:val="24"/>
                <w:szCs w:val="24"/>
              </w:rPr>
              <w:t xml:space="preserve">       School/Location:</w:t>
            </w:r>
            <w:r w:rsidR="00163848">
              <w:rPr>
                <w:color w:val="000000" w:themeColor="text1"/>
                <w:sz w:val="24"/>
                <w:szCs w:val="24"/>
              </w:rPr>
              <w:t xml:space="preserve">  Rock Hill High School, Rock Hill, SC</w:t>
            </w:r>
          </w:p>
        </w:tc>
      </w:tr>
      <w:tr w:rsidR="00AF7BBF" w:rsidTr="001A2ADF">
        <w:tc>
          <w:tcPr>
            <w:tcW w:w="13556" w:type="dxa"/>
            <w:gridSpan w:val="3"/>
            <w:shd w:val="clear" w:color="auto" w:fill="auto"/>
          </w:tcPr>
          <w:p w:rsidR="00AF7BBF" w:rsidRPr="00AF7BBF" w:rsidRDefault="001C6467" w:rsidP="00112A8A">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163848" w:rsidRPr="00A26012">
              <w:rPr>
                <w:b/>
                <w:color w:val="000000" w:themeColor="text1"/>
                <w:sz w:val="24"/>
                <w:szCs w:val="24"/>
              </w:rPr>
              <w:t>Biology</w:t>
            </w:r>
            <w:r w:rsidR="00163848">
              <w:rPr>
                <w:color w:val="000000" w:themeColor="text1"/>
                <w:sz w:val="24"/>
                <w:szCs w:val="24"/>
              </w:rPr>
              <w:t xml:space="preserve">        </w:t>
            </w:r>
            <w:r w:rsidR="00AF7BBF">
              <w:rPr>
                <w:color w:val="000000" w:themeColor="text1"/>
                <w:sz w:val="24"/>
                <w:szCs w:val="24"/>
              </w:rPr>
              <w:t xml:space="preserve">             Grade</w:t>
            </w:r>
            <w:r w:rsidR="0046693F">
              <w:rPr>
                <w:color w:val="000000" w:themeColor="text1"/>
                <w:sz w:val="24"/>
                <w:szCs w:val="24"/>
              </w:rPr>
              <w:t xml:space="preserve">: </w:t>
            </w:r>
            <w:r w:rsidR="0046693F" w:rsidRPr="00A26012">
              <w:rPr>
                <w:b/>
                <w:color w:val="000000" w:themeColor="text1"/>
                <w:sz w:val="24"/>
                <w:szCs w:val="24"/>
              </w:rPr>
              <w:t>9th</w:t>
            </w:r>
            <w:r w:rsidR="00163848">
              <w:rPr>
                <w:color w:val="000000" w:themeColor="text1"/>
                <w:sz w:val="24"/>
                <w:szCs w:val="24"/>
              </w:rPr>
              <w:t xml:space="preserve"> </w:t>
            </w:r>
            <w:r w:rsidR="00AF7BBF">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 xml:space="preserve">Unit Title:  </w:t>
            </w:r>
            <w:r w:rsidR="00163848" w:rsidRPr="00A26012">
              <w:rPr>
                <w:b/>
                <w:color w:val="000000" w:themeColor="text1"/>
                <w:sz w:val="24"/>
                <w:szCs w:val="24"/>
              </w:rPr>
              <w:t>Ebola</w:t>
            </w:r>
            <w:r w:rsidR="00AF7BBF">
              <w:rPr>
                <w:color w:val="000000" w:themeColor="text1"/>
                <w:sz w:val="24"/>
                <w:szCs w:val="24"/>
              </w:rPr>
              <w:t xml:space="preserve"> </w:t>
            </w:r>
            <w:r w:rsidR="009E6ABD">
              <w:rPr>
                <w:color w:val="000000" w:themeColor="text1"/>
                <w:sz w:val="24"/>
                <w:szCs w:val="24"/>
              </w:rPr>
              <w:t xml:space="preserve">    Time needed:  </w:t>
            </w:r>
            <w:r w:rsidR="00A26012">
              <w:rPr>
                <w:color w:val="000000" w:themeColor="text1"/>
                <w:sz w:val="24"/>
                <w:szCs w:val="24"/>
              </w:rPr>
              <w:t>7-8</w:t>
            </w:r>
            <w:r w:rsidR="009E6ABD">
              <w:rPr>
                <w:color w:val="000000" w:themeColor="text1"/>
                <w:sz w:val="24"/>
                <w:szCs w:val="24"/>
              </w:rPr>
              <w:t xml:space="preserve"> class days over 4 weeks</w:t>
            </w:r>
          </w:p>
        </w:tc>
      </w:tr>
      <w:tr w:rsidR="00AF7BBF" w:rsidTr="001A2ADF">
        <w:tc>
          <w:tcPr>
            <w:tcW w:w="13556" w:type="dxa"/>
            <w:gridSpan w:val="3"/>
            <w:shd w:val="clear" w:color="auto" w:fill="auto"/>
          </w:tcPr>
          <w:p w:rsidR="00AF7BBF" w:rsidRDefault="00AF7BBF" w:rsidP="001C6467">
            <w:pPr>
              <w:rPr>
                <w:color w:val="000000" w:themeColor="text1"/>
                <w:sz w:val="24"/>
                <w:szCs w:val="24"/>
              </w:rPr>
            </w:pPr>
            <w:r>
              <w:rPr>
                <w:color w:val="000000" w:themeColor="text1"/>
                <w:sz w:val="24"/>
                <w:szCs w:val="24"/>
              </w:rPr>
              <w:t>Unit Summary:</w:t>
            </w:r>
            <w:r w:rsidR="006A1EB1">
              <w:rPr>
                <w:color w:val="000000" w:themeColor="text1"/>
                <w:sz w:val="24"/>
                <w:szCs w:val="24"/>
              </w:rPr>
              <w:t xml:space="preserve">  Students will study the anatomy and habit of the Ebola virus, research the demographics of the victims, analyze the treatment of victims, and propose ways in which care and prevention might be improved.</w:t>
            </w:r>
          </w:p>
          <w:p w:rsidR="00AF7BBF" w:rsidRDefault="00AF7BBF" w:rsidP="001C6467">
            <w:pPr>
              <w:rPr>
                <w:color w:val="000000" w:themeColor="text1"/>
                <w:sz w:val="24"/>
                <w:szCs w:val="24"/>
              </w:rPr>
            </w:pPr>
          </w:p>
        </w:tc>
      </w:tr>
      <w:tr w:rsidR="00AF7BBF" w:rsidTr="001A2ADF">
        <w:tc>
          <w:tcPr>
            <w:tcW w:w="13556"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rsidTr="001A2ADF">
        <w:tc>
          <w:tcPr>
            <w:tcW w:w="4772" w:type="dxa"/>
            <w:vMerge w:val="restart"/>
          </w:tcPr>
          <w:p w:rsidR="00AF7BBF" w:rsidRPr="008A6042" w:rsidRDefault="00AF7BBF" w:rsidP="001C6467">
            <w:pPr>
              <w:tabs>
                <w:tab w:val="right" w:pos="3960"/>
              </w:tabs>
              <w:rPr>
                <w:b/>
              </w:rPr>
            </w:pPr>
            <w:r w:rsidRPr="008A6042">
              <w:rPr>
                <w:b/>
              </w:rPr>
              <w:t>ESTABLISHED GOALS:</w:t>
            </w:r>
          </w:p>
          <w:p w:rsidR="00163848" w:rsidRPr="00BC7512" w:rsidRDefault="00163848" w:rsidP="00163848">
            <w:pPr>
              <w:pStyle w:val="Default"/>
              <w:rPr>
                <w:rFonts w:asciiTheme="minorHAnsi" w:hAnsiTheme="minorHAnsi"/>
                <w:sz w:val="18"/>
                <w:szCs w:val="18"/>
              </w:rPr>
            </w:pPr>
            <w:r w:rsidRPr="00BC7512">
              <w:rPr>
                <w:rFonts w:asciiTheme="minorHAnsi" w:hAnsiTheme="minorHAnsi"/>
                <w:b/>
                <w:bCs/>
                <w:sz w:val="18"/>
                <w:szCs w:val="18"/>
              </w:rPr>
              <w:t xml:space="preserve">H.B.1A.4 </w:t>
            </w:r>
            <w:r w:rsidRPr="00BC7512">
              <w:rPr>
                <w:rFonts w:asciiTheme="minorHAnsi" w:hAnsiTheme="minorHAnsi"/>
                <w:sz w:val="18"/>
                <w:szCs w:val="18"/>
              </w:rPr>
              <w:t xml:space="preserve">Analyze and interpret data from informational texts and data collected from investigations using a range of methods (such as tabulation, graphing, or statistical analysis) to (1) reveal patterns and construct meaning, (2) support or refute hypotheses, explanations, claims, or designs, or (3) evaluate the strength of conclusions. </w:t>
            </w:r>
          </w:p>
          <w:p w:rsidR="00163848" w:rsidRPr="00BC7512" w:rsidRDefault="00163848" w:rsidP="00163848">
            <w:pPr>
              <w:pStyle w:val="Default"/>
              <w:rPr>
                <w:rFonts w:asciiTheme="minorHAnsi" w:hAnsiTheme="minorHAnsi"/>
                <w:sz w:val="18"/>
                <w:szCs w:val="18"/>
              </w:rPr>
            </w:pPr>
            <w:r w:rsidRPr="00BC7512">
              <w:rPr>
                <w:rFonts w:asciiTheme="minorHAnsi" w:hAnsiTheme="minorHAnsi"/>
                <w:b/>
                <w:bCs/>
                <w:sz w:val="18"/>
                <w:szCs w:val="18"/>
              </w:rPr>
              <w:t xml:space="preserve">H.B.1A.5 </w:t>
            </w:r>
            <w:r w:rsidRPr="00BC7512">
              <w:rPr>
                <w:rFonts w:asciiTheme="minorHAnsi" w:hAnsiTheme="minorHAnsi"/>
                <w:sz w:val="18"/>
                <w:szCs w:val="18"/>
              </w:rPr>
              <w:t xml:space="preserve">Use mathematical and computational thinking to (1) use and manipulate appropriate metric units, (2) express relationships between variables for models and investigations, and (3) use grade-level appropriate statistics to analyze data. </w:t>
            </w:r>
          </w:p>
          <w:p w:rsidR="00163848" w:rsidRPr="00BC7512" w:rsidRDefault="00163848" w:rsidP="00163848">
            <w:pPr>
              <w:pStyle w:val="Default"/>
              <w:rPr>
                <w:rFonts w:asciiTheme="minorHAnsi" w:hAnsiTheme="minorHAnsi"/>
                <w:sz w:val="18"/>
                <w:szCs w:val="18"/>
              </w:rPr>
            </w:pPr>
            <w:r w:rsidRPr="00BC7512">
              <w:rPr>
                <w:rFonts w:asciiTheme="minorHAnsi" w:hAnsiTheme="minorHAnsi"/>
                <w:b/>
                <w:bCs/>
                <w:sz w:val="18"/>
                <w:szCs w:val="18"/>
              </w:rPr>
              <w:t xml:space="preserve">H.B.1A.7 </w:t>
            </w:r>
            <w:r w:rsidRPr="00BC7512">
              <w:rPr>
                <w:rFonts w:asciiTheme="minorHAnsi" w:hAnsiTheme="minorHAnsi"/>
                <w:sz w:val="18"/>
                <w:szCs w:val="18"/>
              </w:rPr>
              <w:t xml:space="preserve">Construct and analyze scientific arguments to support claims, explanations, or designs using evidence and valid reasoning from observations, data, or informational texts </w:t>
            </w:r>
          </w:p>
          <w:p w:rsidR="00163848" w:rsidRPr="00BC7512" w:rsidRDefault="00163848" w:rsidP="00163848">
            <w:pPr>
              <w:pStyle w:val="Default"/>
              <w:rPr>
                <w:rFonts w:asciiTheme="minorHAnsi" w:hAnsiTheme="minorHAnsi"/>
                <w:sz w:val="18"/>
                <w:szCs w:val="18"/>
              </w:rPr>
            </w:pPr>
            <w:r w:rsidRPr="00BC7512">
              <w:rPr>
                <w:rFonts w:asciiTheme="minorHAnsi" w:hAnsiTheme="minorHAnsi"/>
                <w:b/>
                <w:bCs/>
                <w:sz w:val="18"/>
                <w:szCs w:val="18"/>
              </w:rPr>
              <w:t xml:space="preserve">H.B.1A.8 </w:t>
            </w:r>
            <w:r w:rsidRPr="00BC7512">
              <w:rPr>
                <w:rFonts w:asciiTheme="minorHAnsi" w:hAnsiTheme="minorHAnsi"/>
                <w:sz w:val="18"/>
                <w:szCs w:val="18"/>
              </w:rPr>
              <w:t xml:space="preserve">Obtain and evaluate scientific information to (1) answer questions, (2) explain or describe phenomena, (3) develop models, (4) evaluate hypotheses, explanations, claims, or designs or (5) identify and/or fill gaps in knowledge. Communicate using the conventions and expectations of scientific writing or oral presentations by (1) evaluating grade-appropriate primary or secondary scientific literature, or (2) reporting the results of student experimental investigations. </w:t>
            </w:r>
          </w:p>
          <w:p w:rsidR="00163848" w:rsidRPr="00BC7512" w:rsidRDefault="00163848" w:rsidP="00163848">
            <w:pPr>
              <w:pStyle w:val="Default"/>
              <w:rPr>
                <w:rFonts w:asciiTheme="minorHAnsi" w:hAnsiTheme="minorHAnsi"/>
                <w:sz w:val="18"/>
                <w:szCs w:val="18"/>
              </w:rPr>
            </w:pPr>
            <w:r w:rsidRPr="00BC7512">
              <w:rPr>
                <w:rFonts w:asciiTheme="minorHAnsi" w:hAnsiTheme="minorHAnsi"/>
                <w:b/>
                <w:bCs/>
                <w:sz w:val="18"/>
                <w:szCs w:val="18"/>
              </w:rPr>
              <w:t xml:space="preserve">H.B.2B.3 </w:t>
            </w:r>
            <w:r w:rsidRPr="00BC7512">
              <w:rPr>
                <w:rFonts w:asciiTheme="minorHAnsi" w:hAnsiTheme="minorHAnsi"/>
                <w:sz w:val="18"/>
                <w:szCs w:val="18"/>
              </w:rPr>
              <w:t xml:space="preserve">Obtain information to contrast the structure of viruses with that of cells and to explain, in general, why viruses must use living cells to reproduce. </w:t>
            </w:r>
          </w:p>
          <w:p w:rsidR="009C3D0C" w:rsidRPr="00BC7512" w:rsidRDefault="00163848" w:rsidP="001C6467">
            <w:pPr>
              <w:tabs>
                <w:tab w:val="right" w:pos="3960"/>
              </w:tabs>
              <w:rPr>
                <w:sz w:val="18"/>
                <w:szCs w:val="18"/>
              </w:rPr>
            </w:pPr>
            <w:r w:rsidRPr="00BC7512">
              <w:rPr>
                <w:sz w:val="18"/>
                <w:szCs w:val="18"/>
              </w:rPr>
              <w:t>(Source: SC Dept. of Ed.)</w:t>
            </w:r>
            <w:r w:rsidR="00E359DE" w:rsidRPr="00BC7512">
              <w:rPr>
                <w:sz w:val="18"/>
                <w:szCs w:val="18"/>
              </w:rPr>
              <w:br/>
            </w:r>
          </w:p>
          <w:p w:rsidR="008C2F73" w:rsidRPr="008A6042" w:rsidRDefault="00AF7BBF" w:rsidP="001C6467">
            <w:pPr>
              <w:tabs>
                <w:tab w:val="right" w:pos="3960"/>
              </w:tabs>
              <w:rPr>
                <w:b/>
                <w:sz w:val="18"/>
                <w:szCs w:val="18"/>
              </w:rPr>
            </w:pPr>
            <w:r w:rsidRPr="008A6042">
              <w:rPr>
                <w:b/>
                <w:sz w:val="18"/>
                <w:szCs w:val="18"/>
              </w:rPr>
              <w:t>GLOBAL COMPETENCY:</w:t>
            </w:r>
          </w:p>
          <w:p w:rsidR="008C2F73" w:rsidRPr="00BC7512" w:rsidRDefault="0046693F" w:rsidP="001C6467">
            <w:pPr>
              <w:tabs>
                <w:tab w:val="right" w:pos="3960"/>
              </w:tabs>
              <w:rPr>
                <w:sz w:val="18"/>
                <w:szCs w:val="18"/>
              </w:rPr>
            </w:pPr>
            <w:r w:rsidRPr="008A6042">
              <w:rPr>
                <w:b/>
                <w:sz w:val="18"/>
                <w:szCs w:val="18"/>
              </w:rPr>
              <w:t>G1:</w:t>
            </w:r>
            <w:r w:rsidRPr="00BC7512">
              <w:rPr>
                <w:sz w:val="18"/>
                <w:szCs w:val="18"/>
              </w:rPr>
              <w:t xml:space="preserve"> Oxfam Knowledge: Skills: Students will critically analyze information and make ethical judgments.</w:t>
            </w:r>
          </w:p>
          <w:p w:rsidR="000C5CC7" w:rsidRPr="00BC7512" w:rsidRDefault="0046693F" w:rsidP="001C6467">
            <w:pPr>
              <w:tabs>
                <w:tab w:val="right" w:pos="3960"/>
              </w:tabs>
              <w:rPr>
                <w:sz w:val="18"/>
                <w:szCs w:val="18"/>
              </w:rPr>
            </w:pPr>
            <w:r w:rsidRPr="008A6042">
              <w:rPr>
                <w:b/>
                <w:sz w:val="18"/>
                <w:szCs w:val="18"/>
              </w:rPr>
              <w:t>G2:</w:t>
            </w:r>
            <w:r w:rsidRPr="00BC7512">
              <w:rPr>
                <w:sz w:val="18"/>
                <w:szCs w:val="18"/>
              </w:rPr>
              <w:t xml:space="preserve"> Oxfam Knowledge: Skills: Students will argue</w:t>
            </w:r>
            <w:r w:rsidR="003D0084">
              <w:rPr>
                <w:sz w:val="18"/>
                <w:szCs w:val="18"/>
              </w:rPr>
              <w:t xml:space="preserve"> rationally and persuasively fro</w:t>
            </w:r>
            <w:r w:rsidRPr="00BC7512">
              <w:rPr>
                <w:sz w:val="18"/>
                <w:szCs w:val="18"/>
              </w:rPr>
              <w:t>m an informed position.</w:t>
            </w:r>
          </w:p>
          <w:p w:rsidR="0046693F" w:rsidRPr="00BC7512" w:rsidRDefault="000C5CC7" w:rsidP="001C6467">
            <w:pPr>
              <w:tabs>
                <w:tab w:val="right" w:pos="3960"/>
              </w:tabs>
              <w:rPr>
                <w:sz w:val="18"/>
                <w:szCs w:val="18"/>
              </w:rPr>
            </w:pPr>
            <w:r w:rsidRPr="008A6042">
              <w:rPr>
                <w:b/>
                <w:sz w:val="18"/>
                <w:szCs w:val="18"/>
              </w:rPr>
              <w:t>G3:</w:t>
            </w:r>
            <w:r w:rsidRPr="00BC7512">
              <w:rPr>
                <w:sz w:val="18"/>
                <w:szCs w:val="18"/>
              </w:rPr>
              <w:t xml:space="preserve"> Oxfam Values and Attitudes: Students will have a sense of common humanity and common needs </w:t>
            </w:r>
            <w:r w:rsidR="0046693F" w:rsidRPr="00BC7512">
              <w:rPr>
                <w:sz w:val="18"/>
                <w:szCs w:val="18"/>
              </w:rPr>
              <w:t xml:space="preserve"> </w:t>
            </w:r>
          </w:p>
          <w:p w:rsidR="00AF051C" w:rsidRPr="00BC7512" w:rsidRDefault="00AF051C" w:rsidP="00AF051C">
            <w:pPr>
              <w:widowControl w:val="0"/>
              <w:autoSpaceDE w:val="0"/>
              <w:autoSpaceDN w:val="0"/>
              <w:adjustRightInd w:val="0"/>
              <w:rPr>
                <w:rFonts w:cs="Times New Roman"/>
                <w:sz w:val="18"/>
                <w:szCs w:val="18"/>
              </w:rPr>
            </w:pPr>
            <w:r w:rsidRPr="008A6042">
              <w:rPr>
                <w:b/>
                <w:sz w:val="18"/>
                <w:szCs w:val="18"/>
              </w:rPr>
              <w:t>G4:</w:t>
            </w:r>
            <w:r w:rsidRPr="00BC7512">
              <w:rPr>
                <w:sz w:val="18"/>
                <w:szCs w:val="18"/>
              </w:rPr>
              <w:t xml:space="preserve"> </w:t>
            </w:r>
            <w:r w:rsidR="000F6EF7" w:rsidRPr="00BC7512">
              <w:rPr>
                <w:rFonts w:cs="Times New Roman"/>
                <w:sz w:val="18"/>
                <w:szCs w:val="18"/>
              </w:rPr>
              <w:t>S</w:t>
            </w:r>
            <w:r w:rsidRPr="00BC7512">
              <w:rPr>
                <w:rFonts w:cs="Times New Roman"/>
                <w:sz w:val="18"/>
                <w:szCs w:val="18"/>
              </w:rPr>
              <w:t>tudents are able to investigate the world</w:t>
            </w:r>
            <w:r w:rsidR="00682AB0">
              <w:rPr>
                <w:rFonts w:cs="Times New Roman"/>
                <w:sz w:val="18"/>
                <w:szCs w:val="18"/>
              </w:rPr>
              <w:t xml:space="preserve"> </w:t>
            </w:r>
            <w:r w:rsidRPr="00BC7512">
              <w:rPr>
                <w:rFonts w:cs="Times New Roman"/>
                <w:sz w:val="18"/>
                <w:szCs w:val="18"/>
              </w:rPr>
              <w:t>in the following ways:</w:t>
            </w:r>
          </w:p>
          <w:p w:rsidR="00AF051C" w:rsidRPr="00BC7512" w:rsidRDefault="00AF051C" w:rsidP="00682AB0">
            <w:pPr>
              <w:widowControl w:val="0"/>
              <w:tabs>
                <w:tab w:val="left" w:pos="270"/>
              </w:tabs>
              <w:autoSpaceDE w:val="0"/>
              <w:autoSpaceDN w:val="0"/>
              <w:adjustRightInd w:val="0"/>
              <w:ind w:left="180"/>
              <w:rPr>
                <w:rFonts w:cs="‡–¸ø’'50‡"/>
                <w:sz w:val="18"/>
                <w:szCs w:val="18"/>
              </w:rPr>
            </w:pPr>
            <w:r w:rsidRPr="00BC7512">
              <w:rPr>
                <w:rFonts w:cs="‡–¸ø’'50‡"/>
                <w:sz w:val="18"/>
                <w:szCs w:val="18"/>
              </w:rPr>
              <w:t>• Identify an issue, generate a question, and expla</w:t>
            </w:r>
            <w:r w:rsidR="000F6EF7" w:rsidRPr="00BC7512">
              <w:rPr>
                <w:rFonts w:cs="‡–¸ø’'50‡"/>
                <w:sz w:val="18"/>
                <w:szCs w:val="18"/>
              </w:rPr>
              <w:t xml:space="preserve">in the significance of locally, </w:t>
            </w:r>
            <w:r w:rsidRPr="00BC7512">
              <w:rPr>
                <w:rFonts w:cs="‡–¸ø’'50‡"/>
                <w:sz w:val="18"/>
                <w:szCs w:val="18"/>
              </w:rPr>
              <w:t xml:space="preserve">regionally, and globally focused </w:t>
            </w:r>
            <w:r w:rsidRPr="00BC7512">
              <w:rPr>
                <w:rFonts w:cs="‡–¸ø’'50‡"/>
                <w:sz w:val="18"/>
                <w:szCs w:val="18"/>
              </w:rPr>
              <w:lastRenderedPageBreak/>
              <w:t>researchable questions.</w:t>
            </w:r>
          </w:p>
          <w:p w:rsidR="00AF051C" w:rsidRPr="00BC7512" w:rsidRDefault="00AF051C" w:rsidP="00682AB0">
            <w:pPr>
              <w:widowControl w:val="0"/>
              <w:autoSpaceDE w:val="0"/>
              <w:autoSpaceDN w:val="0"/>
              <w:adjustRightInd w:val="0"/>
              <w:ind w:left="180"/>
              <w:rPr>
                <w:rFonts w:cs="‡–¸ø’'50‡"/>
                <w:sz w:val="18"/>
                <w:szCs w:val="18"/>
              </w:rPr>
            </w:pPr>
            <w:r w:rsidRPr="00BC7512">
              <w:rPr>
                <w:rFonts w:cs="‡–¸ø’'50‡"/>
                <w:sz w:val="18"/>
                <w:szCs w:val="18"/>
              </w:rPr>
              <w:t xml:space="preserve">• Use domestic and international sources to </w:t>
            </w:r>
            <w:r w:rsidR="000F6EF7" w:rsidRPr="00BC7512">
              <w:rPr>
                <w:rFonts w:cs="‡–¸ø’'50‡"/>
                <w:sz w:val="18"/>
                <w:szCs w:val="18"/>
              </w:rPr>
              <w:t xml:space="preserve">identify and </w:t>
            </w:r>
            <w:r w:rsidRPr="00BC7512">
              <w:rPr>
                <w:rFonts w:cs="‡–¸ø’'50‡"/>
                <w:sz w:val="18"/>
                <w:szCs w:val="18"/>
              </w:rPr>
              <w:t>weigh relevant evidence in addressing a globally significant researchable question.</w:t>
            </w:r>
          </w:p>
          <w:p w:rsidR="00AF051C" w:rsidRPr="00BC7512" w:rsidRDefault="00AF051C" w:rsidP="00682AB0">
            <w:pPr>
              <w:widowControl w:val="0"/>
              <w:tabs>
                <w:tab w:val="left" w:pos="180"/>
              </w:tabs>
              <w:autoSpaceDE w:val="0"/>
              <w:autoSpaceDN w:val="0"/>
              <w:adjustRightInd w:val="0"/>
              <w:ind w:left="180"/>
              <w:rPr>
                <w:rFonts w:cs="‡–¸ø’'50‡"/>
                <w:sz w:val="18"/>
                <w:szCs w:val="18"/>
              </w:rPr>
            </w:pPr>
            <w:r w:rsidRPr="00BC7512">
              <w:rPr>
                <w:rFonts w:cs="‡–¸ø’'50‡"/>
                <w:sz w:val="18"/>
                <w:szCs w:val="18"/>
              </w:rPr>
              <w:t>• Analyze, integrate, and synthesize evidence to construct coherent responses to</w:t>
            </w:r>
            <w:r w:rsidR="00682AB0">
              <w:rPr>
                <w:rFonts w:cs="‡–¸ø’'50‡"/>
                <w:sz w:val="18"/>
                <w:szCs w:val="18"/>
              </w:rPr>
              <w:t xml:space="preserve"> </w:t>
            </w:r>
            <w:r w:rsidRPr="00BC7512">
              <w:rPr>
                <w:rFonts w:cs="‡–¸ø’'50‡"/>
                <w:sz w:val="18"/>
                <w:szCs w:val="18"/>
              </w:rPr>
              <w:t>globally significant researchable questions.</w:t>
            </w:r>
          </w:p>
          <w:p w:rsidR="00AF051C" w:rsidRPr="00DB00CD" w:rsidRDefault="00AF051C" w:rsidP="00682AB0">
            <w:pPr>
              <w:widowControl w:val="0"/>
              <w:autoSpaceDE w:val="0"/>
              <w:autoSpaceDN w:val="0"/>
              <w:adjustRightInd w:val="0"/>
              <w:ind w:left="180"/>
              <w:rPr>
                <w:rFonts w:cs="‡–¸ø’'50‡"/>
                <w:sz w:val="18"/>
                <w:szCs w:val="18"/>
              </w:rPr>
            </w:pPr>
            <w:r w:rsidRPr="00BC7512">
              <w:rPr>
                <w:rFonts w:cs="‡–¸ø’'50‡"/>
                <w:sz w:val="18"/>
                <w:szCs w:val="18"/>
              </w:rPr>
              <w:t>• Develop an argument based on compelling evidence that considers multiple</w:t>
            </w:r>
            <w:r w:rsidR="00DB00CD">
              <w:rPr>
                <w:rFonts w:cs="‡–¸ø’'50‡"/>
                <w:sz w:val="18"/>
                <w:szCs w:val="18"/>
              </w:rPr>
              <w:t xml:space="preserve"> </w:t>
            </w:r>
            <w:r w:rsidRPr="00BC7512">
              <w:rPr>
                <w:rFonts w:cs="‡–¸ø’'50‡"/>
                <w:sz w:val="18"/>
                <w:szCs w:val="18"/>
              </w:rPr>
              <w:t>perspectives and draws defensible conclusions.</w:t>
            </w:r>
          </w:p>
          <w:p w:rsidR="009C3D0C" w:rsidRPr="00BC7512" w:rsidRDefault="000F6EF7" w:rsidP="000F6EF7">
            <w:pPr>
              <w:widowControl w:val="0"/>
              <w:autoSpaceDE w:val="0"/>
              <w:autoSpaceDN w:val="0"/>
              <w:adjustRightInd w:val="0"/>
              <w:rPr>
                <w:rFonts w:cs="Times New Roman"/>
                <w:sz w:val="18"/>
                <w:szCs w:val="18"/>
              </w:rPr>
            </w:pPr>
            <w:r w:rsidRPr="00BC7512">
              <w:rPr>
                <w:sz w:val="18"/>
                <w:szCs w:val="18"/>
              </w:rPr>
              <w:br/>
              <w:t xml:space="preserve">G1 – G3 </w:t>
            </w:r>
            <w:r w:rsidR="00FD2EA4" w:rsidRPr="00BC7512">
              <w:rPr>
                <w:sz w:val="18"/>
                <w:szCs w:val="18"/>
              </w:rPr>
              <w:t xml:space="preserve">Source: </w:t>
            </w:r>
            <w:r w:rsidR="00FD2EA4" w:rsidRPr="00BC7512">
              <w:rPr>
                <w:rFonts w:cs="Times New Roman"/>
                <w:i/>
                <w:sz w:val="18"/>
                <w:szCs w:val="18"/>
              </w:rPr>
              <w:t>Education for Global Citizenship</w:t>
            </w:r>
            <w:r w:rsidRPr="00BC7512">
              <w:rPr>
                <w:rFonts w:cs="Times New Roman"/>
                <w:i/>
                <w:sz w:val="18"/>
                <w:szCs w:val="18"/>
              </w:rPr>
              <w:t xml:space="preserve">: </w:t>
            </w:r>
            <w:r w:rsidR="00682AB0">
              <w:rPr>
                <w:rFonts w:cs="Times New Roman"/>
                <w:i/>
                <w:sz w:val="18"/>
                <w:szCs w:val="18"/>
              </w:rPr>
              <w:br/>
            </w:r>
            <w:r w:rsidR="00FD2EA4" w:rsidRPr="00BC7512">
              <w:rPr>
                <w:rFonts w:cs="Times New Roman"/>
                <w:i/>
                <w:sz w:val="18"/>
                <w:szCs w:val="18"/>
              </w:rPr>
              <w:t>A Guide for Schools</w:t>
            </w:r>
            <w:r w:rsidRPr="00BC7512">
              <w:rPr>
                <w:rFonts w:cs="Times New Roman"/>
                <w:i/>
                <w:sz w:val="18"/>
                <w:szCs w:val="18"/>
              </w:rPr>
              <w:t>;</w:t>
            </w:r>
            <w:r w:rsidR="00682AB0">
              <w:rPr>
                <w:rFonts w:cs="Times New Roman"/>
                <w:sz w:val="18"/>
                <w:szCs w:val="18"/>
              </w:rPr>
              <w:t xml:space="preserve"> </w:t>
            </w:r>
            <w:r w:rsidRPr="00BC7512">
              <w:rPr>
                <w:rFonts w:cs="Times New Roman"/>
                <w:sz w:val="18"/>
                <w:szCs w:val="18"/>
              </w:rPr>
              <w:t>(OXFAM 2006)</w:t>
            </w:r>
          </w:p>
          <w:p w:rsidR="00AF7BBF" w:rsidRPr="00682AB0" w:rsidRDefault="000F6EF7" w:rsidP="000F6EF7">
            <w:pPr>
              <w:widowControl w:val="0"/>
              <w:autoSpaceDE w:val="0"/>
              <w:autoSpaceDN w:val="0"/>
              <w:adjustRightInd w:val="0"/>
              <w:rPr>
                <w:rFonts w:cs="‡–¸ø’'50‡"/>
                <w:i/>
                <w:sz w:val="18"/>
                <w:szCs w:val="18"/>
              </w:rPr>
            </w:pPr>
            <w:r w:rsidRPr="00BC7512">
              <w:rPr>
                <w:rFonts w:cs="Times New Roman"/>
                <w:sz w:val="18"/>
                <w:szCs w:val="18"/>
              </w:rPr>
              <w:t xml:space="preserve">G4: </w:t>
            </w:r>
            <w:r w:rsidRPr="00BC7512">
              <w:rPr>
                <w:rFonts w:ascii="‡–¸ø’'50‡" w:hAnsi="‡–¸ø’'50‡" w:cs="‡–¸ø’'50‡"/>
                <w:color w:val="FFFFFF"/>
                <w:sz w:val="18"/>
                <w:szCs w:val="18"/>
              </w:rPr>
              <w:t xml:space="preserve"> </w:t>
            </w:r>
            <w:r w:rsidRPr="00BC7512">
              <w:rPr>
                <w:rFonts w:cs="‡–¸ø’'50‡"/>
                <w:i/>
                <w:sz w:val="18"/>
                <w:szCs w:val="18"/>
              </w:rPr>
              <w:t>Educating for Global Competence:</w:t>
            </w:r>
            <w:r w:rsidR="00682AB0">
              <w:rPr>
                <w:rFonts w:cs="‡–¸ø’'50‡"/>
                <w:i/>
                <w:sz w:val="18"/>
                <w:szCs w:val="18"/>
              </w:rPr>
              <w:t xml:space="preserve"> </w:t>
            </w:r>
            <w:r w:rsidRPr="00BC7512">
              <w:rPr>
                <w:rFonts w:cs="‡–¸ø’'50‡"/>
                <w:i/>
                <w:sz w:val="18"/>
                <w:szCs w:val="18"/>
              </w:rPr>
              <w:t>Preparing Our Youth to Engage the World;</w:t>
            </w:r>
            <w:r w:rsidR="00682AB0">
              <w:rPr>
                <w:rFonts w:cs="‡–¸ø’'50‡"/>
                <w:i/>
                <w:sz w:val="18"/>
                <w:szCs w:val="18"/>
              </w:rPr>
              <w:t xml:space="preserve">  </w:t>
            </w:r>
            <w:proofErr w:type="spellStart"/>
            <w:r w:rsidRPr="00BC7512">
              <w:rPr>
                <w:rFonts w:cs="‡–¸ø’'50‡"/>
                <w:sz w:val="18"/>
                <w:szCs w:val="18"/>
              </w:rPr>
              <w:t>Mansilla</w:t>
            </w:r>
            <w:proofErr w:type="spellEnd"/>
            <w:r w:rsidRPr="00BC7512">
              <w:rPr>
                <w:rFonts w:cs="‡–¸ø’'50‡"/>
                <w:sz w:val="18"/>
                <w:szCs w:val="18"/>
              </w:rPr>
              <w:t xml:space="preserve"> and Jackson, 2011</w:t>
            </w:r>
          </w:p>
          <w:p w:rsidR="001D64A4" w:rsidRDefault="001D64A4" w:rsidP="000F6EF7">
            <w:pPr>
              <w:widowControl w:val="0"/>
              <w:autoSpaceDE w:val="0"/>
              <w:autoSpaceDN w:val="0"/>
              <w:adjustRightInd w:val="0"/>
              <w:rPr>
                <w:rFonts w:cs="‡–¸ø’'50‡"/>
              </w:rPr>
            </w:pPr>
          </w:p>
          <w:p w:rsidR="001D64A4" w:rsidRDefault="009E6ABD" w:rsidP="000F6EF7">
            <w:pPr>
              <w:widowControl w:val="0"/>
              <w:autoSpaceDE w:val="0"/>
              <w:autoSpaceDN w:val="0"/>
              <w:adjustRightInd w:val="0"/>
            </w:pPr>
            <w:r>
              <w:t>RESOURCES:</w:t>
            </w:r>
            <w:r>
              <w:br/>
              <w:t xml:space="preserve">World Health Organization </w:t>
            </w:r>
            <w:r>
              <w:br/>
            </w:r>
            <w:hyperlink r:id="rId8" w:history="1">
              <w:r w:rsidRPr="006E412F">
                <w:rPr>
                  <w:rStyle w:val="Hyperlink"/>
                  <w:sz w:val="20"/>
                </w:rPr>
                <w:t>http://www.who.int/mediacentre/factsheets/fs103/en/</w:t>
              </w:r>
            </w:hyperlink>
            <w:r>
              <w:rPr>
                <w:sz w:val="20"/>
              </w:rPr>
              <w:t xml:space="preserve"> </w:t>
            </w:r>
            <w:r w:rsidRPr="009E6ABD">
              <w:rPr>
                <w:sz w:val="20"/>
              </w:rPr>
              <w:br/>
            </w:r>
            <w:hyperlink r:id="rId9" w:history="1">
              <w:r w:rsidRPr="009E6ABD">
                <w:rPr>
                  <w:rStyle w:val="Hyperlink"/>
                  <w:sz w:val="20"/>
                </w:rPr>
                <w:t>http://www.who.int/csr/disease/ebola/maps/en/</w:t>
              </w:r>
            </w:hyperlink>
            <w:r>
              <w:t xml:space="preserve"> </w:t>
            </w:r>
            <w:r>
              <w:br/>
              <w:t>Center for Disease Control</w:t>
            </w:r>
            <w:r w:rsidRPr="009E6ABD">
              <w:rPr>
                <w:sz w:val="20"/>
              </w:rPr>
              <w:br/>
            </w:r>
            <w:hyperlink r:id="rId10" w:history="1">
              <w:r w:rsidRPr="009E6ABD">
                <w:rPr>
                  <w:rStyle w:val="Hyperlink"/>
                  <w:sz w:val="20"/>
                </w:rPr>
                <w:t>http://www.cdc.gov/vhf/ebola/resources/posters.html</w:t>
              </w:r>
            </w:hyperlink>
            <w:r>
              <w:t xml:space="preserve"> </w:t>
            </w:r>
            <w:r>
              <w:br/>
            </w:r>
            <w:hyperlink r:id="rId11" w:history="1">
              <w:r w:rsidRPr="006E412F">
                <w:rPr>
                  <w:rStyle w:val="Hyperlink"/>
                </w:rPr>
                <w:t>http://www.cdc.gov/vhf/ebola/outbreaks/2014-west-africa/qa.html</w:t>
              </w:r>
            </w:hyperlink>
            <w:r>
              <w:t xml:space="preserve"> </w:t>
            </w:r>
            <w:r>
              <w:br/>
            </w:r>
            <w:r w:rsidR="00C52428">
              <w:br/>
            </w:r>
            <w:hyperlink r:id="rId12" w:history="1">
              <w:r w:rsidR="00C52428" w:rsidRPr="006E412F">
                <w:rPr>
                  <w:rStyle w:val="Hyperlink"/>
                </w:rPr>
                <w:t>http://www.apic.org/Resource_/</w:t>
              </w:r>
              <w:r w:rsidR="00C52428" w:rsidRPr="006E412F">
                <w:rPr>
                  <w:rStyle w:val="Hyperlink"/>
                </w:rPr>
                <w:br/>
              </w:r>
              <w:proofErr w:type="spellStart"/>
              <w:r w:rsidR="00C52428" w:rsidRPr="006E412F">
                <w:rPr>
                  <w:rStyle w:val="Hyperlink"/>
                </w:rPr>
                <w:t>TinyMceFileManager</w:t>
              </w:r>
              <w:proofErr w:type="spellEnd"/>
              <w:r w:rsidR="00C52428" w:rsidRPr="006E412F">
                <w:rPr>
                  <w:rStyle w:val="Hyperlink"/>
                </w:rPr>
                <w:t>/</w:t>
              </w:r>
              <w:proofErr w:type="spellStart"/>
              <w:r w:rsidR="00C52428" w:rsidRPr="006E412F">
                <w:rPr>
                  <w:rStyle w:val="Hyperlink"/>
                </w:rPr>
                <w:t>epublications</w:t>
              </w:r>
              <w:proofErr w:type="spellEnd"/>
              <w:r w:rsidR="00C52428" w:rsidRPr="006E412F">
                <w:rPr>
                  <w:rStyle w:val="Hyperlink"/>
                </w:rPr>
                <w:t>/EbolaPS1403-FALL-FINAL.pdf</w:t>
              </w:r>
            </w:hyperlink>
            <w:r w:rsidR="00C52428">
              <w:t xml:space="preserve"> </w:t>
            </w:r>
          </w:p>
          <w:p w:rsidR="00682AB0" w:rsidRDefault="00682AB0" w:rsidP="000F6EF7">
            <w:pPr>
              <w:widowControl w:val="0"/>
              <w:autoSpaceDE w:val="0"/>
              <w:autoSpaceDN w:val="0"/>
              <w:adjustRightInd w:val="0"/>
            </w:pPr>
          </w:p>
          <w:p w:rsidR="00682AB0" w:rsidRDefault="00682AB0" w:rsidP="000F6EF7">
            <w:pPr>
              <w:widowControl w:val="0"/>
              <w:autoSpaceDE w:val="0"/>
              <w:autoSpaceDN w:val="0"/>
              <w:adjustRightInd w:val="0"/>
            </w:pPr>
          </w:p>
        </w:tc>
        <w:tc>
          <w:tcPr>
            <w:tcW w:w="8784" w:type="dxa"/>
            <w:gridSpan w:val="2"/>
            <w:shd w:val="clear" w:color="auto" w:fill="D9D9D9" w:themeFill="background1" w:themeFillShade="D9"/>
          </w:tcPr>
          <w:p w:rsidR="00AF7BBF" w:rsidRPr="005D00EF" w:rsidRDefault="00AF7BBF" w:rsidP="001C6467">
            <w:pPr>
              <w:jc w:val="center"/>
              <w:rPr>
                <w:b/>
                <w:i/>
              </w:rPr>
            </w:pPr>
            <w:r w:rsidRPr="005D00EF">
              <w:rPr>
                <w:b/>
                <w:i/>
              </w:rPr>
              <w:lastRenderedPageBreak/>
              <w:t>Transfer</w:t>
            </w:r>
            <w:r>
              <w:rPr>
                <w:b/>
                <w:i/>
              </w:rPr>
              <w:t xml:space="preserve"> </w:t>
            </w:r>
          </w:p>
        </w:tc>
      </w:tr>
      <w:tr w:rsidR="00AF7BBF" w:rsidTr="001A2ADF">
        <w:tc>
          <w:tcPr>
            <w:tcW w:w="4772" w:type="dxa"/>
            <w:vMerge/>
          </w:tcPr>
          <w:p w:rsidR="00AF7BBF" w:rsidRDefault="00AF7BBF" w:rsidP="001C6467"/>
        </w:tc>
        <w:tc>
          <w:tcPr>
            <w:tcW w:w="8784" w:type="dxa"/>
            <w:gridSpan w:val="2"/>
            <w:tcBorders>
              <w:bottom w:val="single" w:sz="4" w:space="0" w:color="000000" w:themeColor="text1"/>
            </w:tcBorders>
          </w:tcPr>
          <w:p w:rsidR="00AF7BBF" w:rsidRPr="008A6042" w:rsidRDefault="00AF7BBF" w:rsidP="001C6467">
            <w:pPr>
              <w:tabs>
                <w:tab w:val="right" w:pos="8388"/>
              </w:tabs>
              <w:rPr>
                <w:b/>
              </w:rPr>
            </w:pPr>
            <w:r w:rsidRPr="008A6042">
              <w:rPr>
                <w:b/>
                <w:i/>
              </w:rPr>
              <w:t>Students will be able to independently use their learning to…(real world purpose)</w:t>
            </w:r>
            <w:r w:rsidRPr="008A6042">
              <w:rPr>
                <w:b/>
                <w:i/>
              </w:rPr>
              <w:tab/>
            </w:r>
          </w:p>
          <w:p w:rsidR="009C3D0C" w:rsidRPr="001518D3" w:rsidRDefault="007A0CD6" w:rsidP="00561B7A">
            <w:pPr>
              <w:tabs>
                <w:tab w:val="right" w:pos="8388"/>
              </w:tabs>
            </w:pPr>
            <w:r w:rsidRPr="008A6042">
              <w:rPr>
                <w:b/>
              </w:rPr>
              <w:t>T1:</w:t>
            </w:r>
            <w:r>
              <w:t xml:space="preserve">  </w:t>
            </w:r>
            <w:r w:rsidR="008349C9">
              <w:t xml:space="preserve">Investigate </w:t>
            </w:r>
            <w:r>
              <w:t xml:space="preserve">to </w:t>
            </w:r>
            <w:r w:rsidR="008349C9">
              <w:t xml:space="preserve">establish </w:t>
            </w:r>
            <w:r w:rsidR="000A6745">
              <w:t>relevant evidence in answering a researchable question with a coherent response</w:t>
            </w:r>
            <w:r w:rsidR="008349C9">
              <w:t>.</w:t>
            </w:r>
            <w:r>
              <w:br/>
            </w:r>
            <w:r w:rsidRPr="008A6042">
              <w:rPr>
                <w:b/>
              </w:rPr>
              <w:t>T2:</w:t>
            </w:r>
            <w:r>
              <w:t xml:space="preserve">  </w:t>
            </w:r>
            <w:r w:rsidR="00561B7A">
              <w:t>Exercise the use of various</w:t>
            </w:r>
            <w:r w:rsidR="001D64A4">
              <w:t xml:space="preserve"> valid</w:t>
            </w:r>
            <w:r w:rsidR="00561B7A">
              <w:t>/reliable</w:t>
            </w:r>
            <w:r w:rsidR="001D64A4">
              <w:t xml:space="preserve"> sources of research.</w:t>
            </w:r>
            <w:r w:rsidR="001D64A4">
              <w:br/>
            </w:r>
            <w:r w:rsidR="001D64A4" w:rsidRPr="008A6042">
              <w:rPr>
                <w:b/>
              </w:rPr>
              <w:t>T3:</w:t>
            </w:r>
            <w:r w:rsidR="001D64A4">
              <w:t xml:space="preserve"> </w:t>
            </w:r>
            <w:r>
              <w:t xml:space="preserve">Analyze the patterns </w:t>
            </w:r>
            <w:r w:rsidR="008349C9">
              <w:t>of behaviors to establish predictions</w:t>
            </w:r>
            <w:r>
              <w:t>.</w:t>
            </w:r>
            <w:r>
              <w:br/>
            </w:r>
            <w:r w:rsidRPr="008A6042">
              <w:rPr>
                <w:b/>
              </w:rPr>
              <w:t>T</w:t>
            </w:r>
            <w:r w:rsidR="00561B7A" w:rsidRPr="008A6042">
              <w:rPr>
                <w:b/>
              </w:rPr>
              <w:t>4</w:t>
            </w:r>
            <w:r w:rsidRPr="008A6042">
              <w:rPr>
                <w:b/>
              </w:rPr>
              <w:t>:</w:t>
            </w:r>
            <w:r>
              <w:t xml:space="preserve">  </w:t>
            </w:r>
            <w:r w:rsidR="000A6745">
              <w:t>Collaborate/</w:t>
            </w:r>
            <w:r w:rsidR="008349C9">
              <w:t>Communicate ideas</w:t>
            </w:r>
            <w:r w:rsidR="000A6745">
              <w:t xml:space="preserve"> with peers and stakeholders</w:t>
            </w:r>
            <w:r w:rsidR="008349C9">
              <w:t xml:space="preserve"> using</w:t>
            </w:r>
            <w:r w:rsidR="000A6745">
              <w:t xml:space="preserve"> </w:t>
            </w:r>
            <w:r w:rsidR="008349C9">
              <w:t>technology</w:t>
            </w:r>
            <w:r w:rsidR="000A6745">
              <w:t xml:space="preserve"> tools effectively.</w:t>
            </w:r>
          </w:p>
        </w:tc>
      </w:tr>
      <w:tr w:rsidR="00AF7BBF" w:rsidTr="001A2ADF">
        <w:tc>
          <w:tcPr>
            <w:tcW w:w="4772" w:type="dxa"/>
            <w:vMerge/>
          </w:tcPr>
          <w:p w:rsidR="00AF7BBF" w:rsidRDefault="00AF7BBF" w:rsidP="001C6467"/>
        </w:tc>
        <w:tc>
          <w:tcPr>
            <w:tcW w:w="8784" w:type="dxa"/>
            <w:gridSpan w:val="2"/>
            <w:shd w:val="clear" w:color="auto" w:fill="D9D9D9" w:themeFill="background1" w:themeFillShade="D9"/>
          </w:tcPr>
          <w:p w:rsidR="00AF7BBF" w:rsidRPr="005D00EF" w:rsidRDefault="00AF7BBF" w:rsidP="001C6467">
            <w:pPr>
              <w:jc w:val="center"/>
              <w:rPr>
                <w:b/>
                <w:i/>
              </w:rPr>
            </w:pPr>
            <w:r w:rsidRPr="005D00EF">
              <w:rPr>
                <w:b/>
                <w:i/>
              </w:rPr>
              <w:t>Meaning</w:t>
            </w:r>
          </w:p>
        </w:tc>
      </w:tr>
      <w:tr w:rsidR="00AF7BBF" w:rsidTr="001A2ADF">
        <w:tc>
          <w:tcPr>
            <w:tcW w:w="4772" w:type="dxa"/>
            <w:vMerge/>
          </w:tcPr>
          <w:p w:rsidR="00AF7BBF" w:rsidRDefault="00AF7BBF" w:rsidP="001C6467"/>
        </w:tc>
        <w:tc>
          <w:tcPr>
            <w:tcW w:w="4392" w:type="dxa"/>
            <w:tcBorders>
              <w:bottom w:val="single" w:sz="4" w:space="0" w:color="000000" w:themeColor="text1"/>
            </w:tcBorders>
          </w:tcPr>
          <w:p w:rsidR="00AF7BBF" w:rsidRPr="008A6042" w:rsidRDefault="00AF7BBF" w:rsidP="001C6467">
            <w:pPr>
              <w:tabs>
                <w:tab w:val="right" w:pos="4075"/>
              </w:tabs>
              <w:rPr>
                <w:b/>
              </w:rPr>
            </w:pPr>
            <w:r w:rsidRPr="008A6042">
              <w:rPr>
                <w:b/>
              </w:rPr>
              <w:t>UNDERSTANDINGS</w:t>
            </w:r>
            <w:r w:rsidRPr="008A6042">
              <w:rPr>
                <w:b/>
              </w:rPr>
              <w:tab/>
            </w:r>
          </w:p>
          <w:p w:rsidR="00AF7BBF" w:rsidRPr="008A6042" w:rsidRDefault="00AF7BBF" w:rsidP="001C6467">
            <w:pPr>
              <w:rPr>
                <w:b/>
                <w:i/>
              </w:rPr>
            </w:pPr>
            <w:r w:rsidRPr="008A6042">
              <w:rPr>
                <w:b/>
                <w:i/>
              </w:rPr>
              <w:t>Students will understand that…</w:t>
            </w:r>
          </w:p>
          <w:p w:rsidR="008A0489" w:rsidRDefault="008A0489" w:rsidP="001C6467">
            <w:r w:rsidRPr="008A6042">
              <w:rPr>
                <w:b/>
              </w:rPr>
              <w:t>U1:</w:t>
            </w:r>
            <w:r>
              <w:t xml:space="preserve"> Viruses are not cells</w:t>
            </w:r>
            <w:r w:rsidR="00364DF8">
              <w:t xml:space="preserve"> and must use a host cell to replicate its DNA</w:t>
            </w:r>
          </w:p>
          <w:p w:rsidR="00364DF8" w:rsidRDefault="00364DF8" w:rsidP="001C6467">
            <w:r w:rsidRPr="008A6042">
              <w:rPr>
                <w:b/>
              </w:rPr>
              <w:t>U2:</w:t>
            </w:r>
            <w:r>
              <w:t xml:space="preserve"> An antidote for a virus is much more difficult to discover and produce</w:t>
            </w:r>
          </w:p>
          <w:p w:rsidR="00364DF8" w:rsidRDefault="00364DF8" w:rsidP="001C6467">
            <w:r w:rsidRPr="008A6042">
              <w:rPr>
                <w:b/>
              </w:rPr>
              <w:t>U3:</w:t>
            </w:r>
            <w:r>
              <w:t xml:space="preserve"> Viruses spread through different vectors, have different environmental requirements to stay viable, and typically have a high mutation rate.</w:t>
            </w:r>
          </w:p>
          <w:p w:rsidR="00494E54" w:rsidRDefault="00364DF8" w:rsidP="00E32902">
            <w:r w:rsidRPr="008A6042">
              <w:rPr>
                <w:b/>
              </w:rPr>
              <w:t>U4:</w:t>
            </w:r>
            <w:r>
              <w:t xml:space="preserve"> </w:t>
            </w:r>
            <w:r w:rsidR="00E32902">
              <w:t xml:space="preserve">Many factors </w:t>
            </w:r>
            <w:r w:rsidR="00E32902" w:rsidRPr="000D4EC9">
              <w:t xml:space="preserve">affect the rate of disease proliferation: </w:t>
            </w:r>
            <w:r w:rsidRPr="000D4EC9">
              <w:t>D</w:t>
            </w:r>
            <w:r w:rsidR="00E32902" w:rsidRPr="000D4EC9">
              <w:t xml:space="preserve">ifferent cultural practices, hygiene habits, </w:t>
            </w:r>
            <w:r w:rsidR="00E32902" w:rsidRPr="000D4EC9">
              <w:rPr>
                <w:rFonts w:cs="Helvetica Neue"/>
              </w:rPr>
              <w:t>poverty, poor health care system, malnourishment, weak infrastructure, legacy of war, etc.</w:t>
            </w:r>
            <w:r w:rsidR="00E32902">
              <w:t xml:space="preserve"> </w:t>
            </w:r>
            <w:r w:rsidR="008C2F73">
              <w:t xml:space="preserve"> </w:t>
            </w:r>
          </w:p>
          <w:p w:rsidR="0022074E" w:rsidRDefault="0022074E" w:rsidP="00E32902">
            <w:r w:rsidRPr="008A6042">
              <w:rPr>
                <w:b/>
              </w:rPr>
              <w:t>U5:</w:t>
            </w:r>
            <w:r>
              <w:t xml:space="preserve"> Control of such environmental pathogens requires a multifaceted approach, addressing: altering human habits, cleanliness, education, nutrition, public policy, pharmaceuticals</w:t>
            </w:r>
            <w:r w:rsidR="00561B7A">
              <w:t>, etc</w:t>
            </w:r>
            <w:r>
              <w:t>.</w:t>
            </w:r>
          </w:p>
          <w:p w:rsidR="008A6042" w:rsidRDefault="008A6042" w:rsidP="00E32902"/>
          <w:p w:rsidR="008A6042" w:rsidRDefault="008A6042" w:rsidP="00E32902"/>
          <w:p w:rsidR="008A6042" w:rsidRDefault="008A6042" w:rsidP="00E32902"/>
          <w:p w:rsidR="008A6042" w:rsidRDefault="008A6042" w:rsidP="00E32902"/>
          <w:p w:rsidR="008A6042" w:rsidRPr="001518D3" w:rsidRDefault="008A6042" w:rsidP="00E32902"/>
        </w:tc>
        <w:tc>
          <w:tcPr>
            <w:tcW w:w="4392" w:type="dxa"/>
            <w:tcBorders>
              <w:bottom w:val="single" w:sz="4" w:space="0" w:color="000000" w:themeColor="text1"/>
            </w:tcBorders>
          </w:tcPr>
          <w:p w:rsidR="00AF7BBF" w:rsidRPr="008A6042" w:rsidRDefault="00AF7BBF" w:rsidP="001C6467">
            <w:pPr>
              <w:tabs>
                <w:tab w:val="right" w:pos="4016"/>
              </w:tabs>
              <w:rPr>
                <w:b/>
              </w:rPr>
            </w:pPr>
            <w:r w:rsidRPr="008A6042">
              <w:rPr>
                <w:b/>
              </w:rPr>
              <w:t>ESSENTIAL QUESTIONS</w:t>
            </w:r>
            <w:r w:rsidRPr="008A6042">
              <w:rPr>
                <w:b/>
              </w:rPr>
              <w:tab/>
            </w:r>
          </w:p>
          <w:p w:rsidR="00510B34" w:rsidRDefault="00510B34" w:rsidP="00364DF8">
            <w:pPr>
              <w:tabs>
                <w:tab w:val="right" w:pos="4016"/>
              </w:tabs>
            </w:pPr>
            <w:r>
              <w:t xml:space="preserve"> </w:t>
            </w:r>
          </w:p>
          <w:p w:rsidR="00364DF8" w:rsidRDefault="00364DF8" w:rsidP="00364DF8">
            <w:pPr>
              <w:tabs>
                <w:tab w:val="right" w:pos="4016"/>
              </w:tabs>
            </w:pPr>
            <w:r w:rsidRPr="008A6042">
              <w:rPr>
                <w:b/>
              </w:rPr>
              <w:t>E1:</w:t>
            </w:r>
            <w:r>
              <w:t xml:space="preserve">  What does the Ebola virus do with the host </w:t>
            </w:r>
            <w:proofErr w:type="gramStart"/>
            <w:r>
              <w:t>cells</w:t>
            </w:r>
            <w:r w:rsidR="00743D39">
              <w:t xml:space="preserve"> that is</w:t>
            </w:r>
            <w:proofErr w:type="gramEnd"/>
            <w:r w:rsidR="00743D39">
              <w:t xml:space="preserve"> so detrimental to the host organism?</w:t>
            </w:r>
          </w:p>
          <w:p w:rsidR="00364DF8" w:rsidRDefault="00364DF8" w:rsidP="00364DF8">
            <w:pPr>
              <w:tabs>
                <w:tab w:val="right" w:pos="4016"/>
              </w:tabs>
            </w:pPr>
            <w:r w:rsidRPr="008A6042">
              <w:rPr>
                <w:b/>
              </w:rPr>
              <w:t>E2:</w:t>
            </w:r>
            <w:r>
              <w:t xml:space="preserve">  How does the Ebola virus spread?</w:t>
            </w:r>
          </w:p>
          <w:p w:rsidR="00EF38ED" w:rsidRDefault="00743D39" w:rsidP="00364DF8">
            <w:pPr>
              <w:tabs>
                <w:tab w:val="right" w:pos="4016"/>
              </w:tabs>
            </w:pPr>
            <w:r w:rsidRPr="008A6042">
              <w:rPr>
                <w:b/>
              </w:rPr>
              <w:t>E3:</w:t>
            </w:r>
            <w:r>
              <w:t xml:space="preserve">  How are people trying to stop the spread of the disease?</w:t>
            </w:r>
            <w:r w:rsidR="003263ED">
              <w:br/>
              <w:t xml:space="preserve">   - Viruside development?</w:t>
            </w:r>
            <w:r w:rsidR="003263ED">
              <w:br/>
              <w:t xml:space="preserve">   - Cultural practices addressed/altered?</w:t>
            </w:r>
            <w:r w:rsidR="003263ED">
              <w:br/>
              <w:t xml:space="preserve">   - Policy changes (politics)?</w:t>
            </w:r>
            <w:r w:rsidR="00B74E77">
              <w:br/>
              <w:t xml:space="preserve">   - Information dissemination </w:t>
            </w:r>
            <w:r w:rsidR="00B74E77">
              <w:br/>
              <w:t xml:space="preserve">                – Accuracy?  Effectiveness?</w:t>
            </w:r>
          </w:p>
          <w:p w:rsidR="003263ED" w:rsidRDefault="00EF38ED" w:rsidP="00364DF8">
            <w:pPr>
              <w:tabs>
                <w:tab w:val="right" w:pos="4016"/>
              </w:tabs>
            </w:pPr>
            <w:r w:rsidRPr="008A6042">
              <w:rPr>
                <w:b/>
              </w:rPr>
              <w:t>E4:</w:t>
            </w:r>
            <w:r>
              <w:t xml:space="preserve">  How effective/ineffective are current efforts globally?</w:t>
            </w:r>
            <w:r w:rsidR="008A6042">
              <w:t xml:space="preserve">  Locally?</w:t>
            </w:r>
            <w:r>
              <w:t xml:space="preserve">  What are better alternatives?</w:t>
            </w:r>
            <w:r w:rsidR="003263ED">
              <w:br/>
            </w:r>
          </w:p>
          <w:p w:rsidR="00743D39" w:rsidRDefault="00743D39" w:rsidP="00364DF8">
            <w:pPr>
              <w:tabs>
                <w:tab w:val="right" w:pos="4016"/>
              </w:tabs>
            </w:pPr>
          </w:p>
        </w:tc>
      </w:tr>
      <w:tr w:rsidR="00AF7BBF" w:rsidTr="001A2ADF">
        <w:tc>
          <w:tcPr>
            <w:tcW w:w="4772" w:type="dxa"/>
            <w:vMerge/>
          </w:tcPr>
          <w:p w:rsidR="00AF7BBF" w:rsidRDefault="00AF7BBF" w:rsidP="001C6467"/>
        </w:tc>
        <w:tc>
          <w:tcPr>
            <w:tcW w:w="8784" w:type="dxa"/>
            <w:gridSpan w:val="2"/>
            <w:tcBorders>
              <w:bottom w:val="single" w:sz="4" w:space="0" w:color="000000" w:themeColor="text1"/>
            </w:tcBorders>
            <w:shd w:val="clear" w:color="auto" w:fill="D9D9D9" w:themeFill="background1" w:themeFillShade="D9"/>
          </w:tcPr>
          <w:p w:rsidR="00AF7BBF" w:rsidRPr="005D00EF" w:rsidRDefault="00AF7BBF" w:rsidP="001C6467">
            <w:pPr>
              <w:jc w:val="center"/>
              <w:rPr>
                <w:b/>
                <w:i/>
              </w:rPr>
            </w:pPr>
            <w:r w:rsidRPr="005D00EF">
              <w:rPr>
                <w:b/>
                <w:i/>
              </w:rPr>
              <w:t>Acquisition</w:t>
            </w:r>
          </w:p>
        </w:tc>
      </w:tr>
      <w:tr w:rsidR="00AF7BBF" w:rsidTr="001A2ADF">
        <w:tc>
          <w:tcPr>
            <w:tcW w:w="4772" w:type="dxa"/>
            <w:vMerge/>
            <w:tcBorders>
              <w:bottom w:val="single" w:sz="4" w:space="0" w:color="000000" w:themeColor="text1"/>
            </w:tcBorders>
          </w:tcPr>
          <w:p w:rsidR="00AF7BBF" w:rsidRDefault="00AF7BBF" w:rsidP="001C6467"/>
        </w:tc>
        <w:tc>
          <w:tcPr>
            <w:tcW w:w="4392" w:type="dxa"/>
            <w:tcBorders>
              <w:bottom w:val="single" w:sz="4" w:space="0" w:color="000000" w:themeColor="text1"/>
            </w:tcBorders>
          </w:tcPr>
          <w:p w:rsidR="00510B34" w:rsidRPr="008A6042" w:rsidRDefault="00AF7BBF" w:rsidP="001C6467">
            <w:pPr>
              <w:tabs>
                <w:tab w:val="right" w:pos="4075"/>
              </w:tabs>
              <w:rPr>
                <w:b/>
                <w:i/>
              </w:rPr>
            </w:pPr>
            <w:r w:rsidRPr="008A6042">
              <w:rPr>
                <w:b/>
                <w:i/>
              </w:rPr>
              <w:t>Students will know… (Content)</w:t>
            </w:r>
          </w:p>
          <w:p w:rsidR="00494E54" w:rsidRDefault="000B7341" w:rsidP="001C6467">
            <w:pPr>
              <w:tabs>
                <w:tab w:val="right" w:pos="4075"/>
              </w:tabs>
            </w:pPr>
            <w:r w:rsidRPr="008A6042">
              <w:rPr>
                <w:b/>
              </w:rPr>
              <w:t>K1:</w:t>
            </w:r>
            <w:r>
              <w:t xml:space="preserve"> The anatomy of this virus</w:t>
            </w:r>
            <w:r w:rsidR="008A6042">
              <w:t>.</w:t>
            </w:r>
          </w:p>
          <w:p w:rsidR="000B7341" w:rsidRDefault="000B7341" w:rsidP="001C6467">
            <w:pPr>
              <w:tabs>
                <w:tab w:val="right" w:pos="4075"/>
              </w:tabs>
            </w:pPr>
            <w:r w:rsidRPr="008A6042">
              <w:rPr>
                <w:b/>
              </w:rPr>
              <w:t>K2:</w:t>
            </w:r>
            <w:r>
              <w:t xml:space="preserve">  Where outbreaks have occurred in the past and where they are presently.</w:t>
            </w:r>
          </w:p>
          <w:p w:rsidR="000B7341" w:rsidRDefault="000B7341" w:rsidP="001C6467">
            <w:pPr>
              <w:tabs>
                <w:tab w:val="right" w:pos="4075"/>
              </w:tabs>
            </w:pPr>
            <w:r w:rsidRPr="008A6042">
              <w:rPr>
                <w:b/>
              </w:rPr>
              <w:t>K3:</w:t>
            </w:r>
            <w:r>
              <w:t xml:space="preserve">  What behaviors cause the virus to travel from one host to the other</w:t>
            </w:r>
            <w:r w:rsidR="008A6042">
              <w:t>.</w:t>
            </w:r>
          </w:p>
          <w:p w:rsidR="000B7341" w:rsidRDefault="000B7341" w:rsidP="001C6467">
            <w:pPr>
              <w:tabs>
                <w:tab w:val="right" w:pos="4075"/>
              </w:tabs>
            </w:pPr>
            <w:r w:rsidRPr="008A6042">
              <w:rPr>
                <w:b/>
              </w:rPr>
              <w:t>K4:</w:t>
            </w:r>
            <w:r>
              <w:t xml:space="preserve"> How patients are being treated who have contracted the disease</w:t>
            </w:r>
            <w:r w:rsidR="00AB24B7">
              <w:t>.</w:t>
            </w:r>
          </w:p>
          <w:p w:rsidR="00AB24B7" w:rsidRDefault="00AB24B7" w:rsidP="001C6467">
            <w:pPr>
              <w:tabs>
                <w:tab w:val="right" w:pos="4075"/>
              </w:tabs>
            </w:pPr>
            <w:r w:rsidRPr="008A6042">
              <w:rPr>
                <w:b/>
              </w:rPr>
              <w:t>K5:</w:t>
            </w:r>
            <w:r>
              <w:t xml:space="preserve"> How policies are determined</w:t>
            </w:r>
            <w:r w:rsidR="008A6042">
              <w:t xml:space="preserve"> (in different parts of the world)</w:t>
            </w:r>
            <w:r>
              <w:t xml:space="preserve"> that mitigate the spread of diseases.</w:t>
            </w:r>
          </w:p>
          <w:p w:rsidR="005D5E3A" w:rsidRDefault="005D5E3A" w:rsidP="001C6467">
            <w:pPr>
              <w:tabs>
                <w:tab w:val="right" w:pos="4075"/>
              </w:tabs>
            </w:pPr>
            <w:r w:rsidRPr="008A6042">
              <w:rPr>
                <w:b/>
              </w:rPr>
              <w:t>K6:</w:t>
            </w:r>
            <w:r>
              <w:t xml:space="preserve"> How alterations in policies/practices affect established cultural/religious practices positively or negatively.</w:t>
            </w:r>
          </w:p>
          <w:p w:rsidR="007E732E" w:rsidRDefault="007E732E" w:rsidP="008A6042">
            <w:pPr>
              <w:tabs>
                <w:tab w:val="right" w:pos="4075"/>
              </w:tabs>
            </w:pPr>
          </w:p>
          <w:p w:rsidR="00682AB0" w:rsidRDefault="00682AB0" w:rsidP="008A6042">
            <w:pPr>
              <w:tabs>
                <w:tab w:val="right" w:pos="4075"/>
              </w:tabs>
            </w:pPr>
          </w:p>
          <w:p w:rsidR="00682AB0" w:rsidRPr="000B7341" w:rsidRDefault="00682AB0" w:rsidP="008A6042">
            <w:pPr>
              <w:tabs>
                <w:tab w:val="right" w:pos="4075"/>
              </w:tabs>
            </w:pPr>
          </w:p>
        </w:tc>
        <w:tc>
          <w:tcPr>
            <w:tcW w:w="4392" w:type="dxa"/>
            <w:tcBorders>
              <w:bottom w:val="single" w:sz="4" w:space="0" w:color="000000" w:themeColor="text1"/>
            </w:tcBorders>
          </w:tcPr>
          <w:p w:rsidR="00AF7BBF" w:rsidRPr="008A6042" w:rsidRDefault="00AF7BBF" w:rsidP="001C6467">
            <w:pPr>
              <w:tabs>
                <w:tab w:val="right" w:pos="4003"/>
              </w:tabs>
              <w:rPr>
                <w:b/>
              </w:rPr>
            </w:pPr>
            <w:r w:rsidRPr="008A6042">
              <w:rPr>
                <w:b/>
                <w:i/>
              </w:rPr>
              <w:t>Students will be able to… (Skills)</w:t>
            </w:r>
            <w:r w:rsidRPr="008A6042">
              <w:rPr>
                <w:b/>
                <w:i/>
              </w:rPr>
              <w:tab/>
            </w:r>
          </w:p>
          <w:p w:rsidR="005C6D76" w:rsidRDefault="00AB24B7" w:rsidP="001C6467">
            <w:pPr>
              <w:tabs>
                <w:tab w:val="right" w:pos="4003"/>
              </w:tabs>
            </w:pPr>
            <w:r w:rsidRPr="008A6042">
              <w:rPr>
                <w:b/>
              </w:rPr>
              <w:t>S1:</w:t>
            </w:r>
            <w:r>
              <w:t xml:space="preserve"> Create a model of this virus and articulate its habit inside its host cell.</w:t>
            </w:r>
          </w:p>
          <w:p w:rsidR="00AB24B7" w:rsidRDefault="00AB24B7" w:rsidP="001C6467">
            <w:pPr>
              <w:tabs>
                <w:tab w:val="right" w:pos="4003"/>
              </w:tabs>
            </w:pPr>
            <w:r w:rsidRPr="008A6042">
              <w:rPr>
                <w:b/>
              </w:rPr>
              <w:t>S2:</w:t>
            </w:r>
            <w:r>
              <w:t xml:space="preserve"> </w:t>
            </w:r>
            <w:r w:rsidR="001D64A4">
              <w:t>Research/a</w:t>
            </w:r>
            <w:r>
              <w:t>nalyze statistical data to determine outbreak occurrences, death rates</w:t>
            </w:r>
            <w:r w:rsidR="009A0D46">
              <w:t>,</w:t>
            </w:r>
          </w:p>
          <w:p w:rsidR="009A0D46" w:rsidRDefault="009A0D46" w:rsidP="001C6467">
            <w:pPr>
              <w:tabs>
                <w:tab w:val="right" w:pos="4003"/>
              </w:tabs>
            </w:pPr>
            <w:proofErr w:type="gramStart"/>
            <w:r>
              <w:t>movement</w:t>
            </w:r>
            <w:proofErr w:type="gramEnd"/>
            <w:r>
              <w:t xml:space="preserve"> of new infections globally</w:t>
            </w:r>
            <w:r w:rsidR="00947CE8">
              <w:br/>
            </w:r>
            <w:r w:rsidR="008A6042" w:rsidRPr="008A6042">
              <w:rPr>
                <w:b/>
              </w:rPr>
              <w:t>S3:</w:t>
            </w:r>
            <w:r w:rsidR="008A6042">
              <w:t xml:space="preserve">  More clearly discern valid sources of information online; identify established researched scientific data vs. consensus vs. anecdotal information.</w:t>
            </w:r>
          </w:p>
          <w:p w:rsidR="00AB24B7" w:rsidRDefault="00AB24B7" w:rsidP="001C6467">
            <w:pPr>
              <w:tabs>
                <w:tab w:val="right" w:pos="4003"/>
              </w:tabs>
            </w:pPr>
            <w:r w:rsidRPr="008A6042">
              <w:rPr>
                <w:b/>
              </w:rPr>
              <w:t>S</w:t>
            </w:r>
            <w:r w:rsidR="008A6042" w:rsidRPr="008A6042">
              <w:rPr>
                <w:b/>
              </w:rPr>
              <w:t>4</w:t>
            </w:r>
            <w:r w:rsidRPr="008A6042">
              <w:rPr>
                <w:b/>
              </w:rPr>
              <w:t>:</w:t>
            </w:r>
            <w:r>
              <w:t xml:space="preserve"> </w:t>
            </w:r>
            <w:r w:rsidR="003B53B3">
              <w:t>Research and e</w:t>
            </w:r>
            <w:r>
              <w:t xml:space="preserve">valuate the current and proposed policies of the USA and other countries </w:t>
            </w:r>
            <w:r w:rsidR="003B53B3">
              <w:t>to control the spread of the virus.</w:t>
            </w:r>
          </w:p>
          <w:p w:rsidR="003B53B3" w:rsidRDefault="003B53B3" w:rsidP="001C6467">
            <w:pPr>
              <w:tabs>
                <w:tab w:val="right" w:pos="4003"/>
              </w:tabs>
            </w:pPr>
            <w:r w:rsidRPr="008A6042">
              <w:rPr>
                <w:b/>
              </w:rPr>
              <w:t>S</w:t>
            </w:r>
            <w:r w:rsidR="008A6042" w:rsidRPr="008A6042">
              <w:rPr>
                <w:b/>
              </w:rPr>
              <w:t>5</w:t>
            </w:r>
            <w:r w:rsidRPr="008A6042">
              <w:rPr>
                <w:b/>
              </w:rPr>
              <w:t>:</w:t>
            </w:r>
            <w:r>
              <w:t xml:space="preserve"> Propose alternative practices for our community, state, and nation regarding controlling the spread of t</w:t>
            </w:r>
            <w:r w:rsidR="005D5E3A">
              <w:t>his or other dangerous diseases.</w:t>
            </w:r>
          </w:p>
          <w:p w:rsidR="005D5E3A" w:rsidRDefault="005D5E3A" w:rsidP="001C6467">
            <w:pPr>
              <w:tabs>
                <w:tab w:val="right" w:pos="4003"/>
              </w:tabs>
            </w:pPr>
            <w:r w:rsidRPr="008A6042">
              <w:rPr>
                <w:b/>
              </w:rPr>
              <w:t>S</w:t>
            </w:r>
            <w:r w:rsidR="008A6042" w:rsidRPr="008A6042">
              <w:rPr>
                <w:b/>
              </w:rPr>
              <w:t>6</w:t>
            </w:r>
            <w:r w:rsidRPr="008A6042">
              <w:rPr>
                <w:b/>
              </w:rPr>
              <w:t>:</w:t>
            </w:r>
            <w:r>
              <w:t xml:space="preserve"> Propose alternative practices to one affected region outside the US, with respectful regard to current traditions, cultural/religious practices, education levels, and other mitigating factors.</w:t>
            </w:r>
          </w:p>
          <w:p w:rsidR="005C6D76" w:rsidRDefault="0015502C" w:rsidP="001C6467">
            <w:pPr>
              <w:tabs>
                <w:tab w:val="right" w:pos="4003"/>
              </w:tabs>
            </w:pPr>
            <w:r w:rsidRPr="008A6042">
              <w:rPr>
                <w:b/>
              </w:rPr>
              <w:t>S</w:t>
            </w:r>
            <w:r w:rsidR="008A6042" w:rsidRPr="008A6042">
              <w:rPr>
                <w:b/>
              </w:rPr>
              <w:t>7</w:t>
            </w:r>
            <w:r w:rsidRPr="008A6042">
              <w:rPr>
                <w:b/>
              </w:rPr>
              <w:t>:</w:t>
            </w:r>
            <w:r>
              <w:t xml:space="preserve">  Publish a video lab report presenting their findings and proposals.</w:t>
            </w: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682AB0" w:rsidRDefault="00682AB0" w:rsidP="001C6467">
            <w:pPr>
              <w:tabs>
                <w:tab w:val="right" w:pos="4003"/>
              </w:tabs>
            </w:pPr>
          </w:p>
          <w:p w:rsidR="00682AB0" w:rsidRDefault="00682AB0" w:rsidP="001C6467">
            <w:pPr>
              <w:tabs>
                <w:tab w:val="right" w:pos="4003"/>
              </w:tabs>
            </w:pPr>
          </w:p>
          <w:p w:rsidR="00682AB0" w:rsidRDefault="00682AB0" w:rsidP="001C6467">
            <w:pPr>
              <w:tabs>
                <w:tab w:val="right" w:pos="4003"/>
              </w:tabs>
            </w:pPr>
          </w:p>
          <w:p w:rsidR="00682AB0" w:rsidRDefault="00682AB0" w:rsidP="001C6467">
            <w:pPr>
              <w:tabs>
                <w:tab w:val="right" w:pos="4003"/>
              </w:tabs>
            </w:pPr>
          </w:p>
          <w:p w:rsidR="00682AB0" w:rsidRDefault="00682AB0" w:rsidP="001C6467">
            <w:pPr>
              <w:tabs>
                <w:tab w:val="right" w:pos="4003"/>
              </w:tabs>
            </w:pPr>
          </w:p>
          <w:p w:rsidR="00682AB0" w:rsidRDefault="00682AB0"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Pr="001518D3" w:rsidRDefault="005C6D76" w:rsidP="001C6467">
            <w:pPr>
              <w:tabs>
                <w:tab w:val="right" w:pos="4003"/>
              </w:tabs>
            </w:pPr>
          </w:p>
        </w:tc>
      </w:tr>
      <w:tr w:rsidR="00AF7BBF" w:rsidTr="001A2ADF">
        <w:tc>
          <w:tcPr>
            <w:tcW w:w="13556" w:type="dxa"/>
            <w:gridSpan w:val="3"/>
            <w:tcBorders>
              <w:bottom w:val="single" w:sz="4" w:space="0" w:color="000000" w:themeColor="text1"/>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rsidTr="001A2ADF">
        <w:tc>
          <w:tcPr>
            <w:tcW w:w="4772" w:type="dxa"/>
            <w:shd w:val="clear" w:color="auto" w:fill="D9D9D9" w:themeFill="background1" w:themeFillShade="D9"/>
          </w:tcPr>
          <w:p w:rsidR="00AF7BBF" w:rsidRPr="005D00EF" w:rsidRDefault="00AF7BBF" w:rsidP="001C6467">
            <w:pPr>
              <w:rPr>
                <w:b/>
              </w:rPr>
            </w:pPr>
            <w:r>
              <w:rPr>
                <w:b/>
              </w:rPr>
              <w:t>Assessment</w:t>
            </w:r>
          </w:p>
        </w:tc>
        <w:tc>
          <w:tcPr>
            <w:tcW w:w="8784" w:type="dxa"/>
            <w:gridSpan w:val="2"/>
            <w:shd w:val="clear" w:color="auto" w:fill="D9D9D9" w:themeFill="background1" w:themeFillShade="D9"/>
          </w:tcPr>
          <w:p w:rsidR="00AF7BBF" w:rsidRPr="005D00EF" w:rsidRDefault="00AF7BBF" w:rsidP="001C6467">
            <w:pPr>
              <w:rPr>
                <w:b/>
              </w:rPr>
            </w:pPr>
            <w:r>
              <w:rPr>
                <w:b/>
              </w:rPr>
              <w:t>Evaluation Criteria (Learning Target or Student Will Be Able To)</w:t>
            </w:r>
          </w:p>
        </w:tc>
      </w:tr>
      <w:tr w:rsidR="00AF7BBF" w:rsidTr="001A2ADF">
        <w:tc>
          <w:tcPr>
            <w:tcW w:w="4772" w:type="dxa"/>
          </w:tcPr>
          <w:p w:rsidR="00494E54" w:rsidRDefault="00AF7BBF" w:rsidP="001C6467">
            <w:r>
              <w:t xml:space="preserve">Assessments </w:t>
            </w:r>
            <w:r w:rsidRPr="00AF7BBF">
              <w:rPr>
                <w:b/>
                <w:u w:val="single"/>
              </w:rPr>
              <w:t>FOR</w:t>
            </w:r>
            <w:r>
              <w:t xml:space="preserve"> Learning: (ex:</w:t>
            </w:r>
            <w:r w:rsidR="00494E54">
              <w:t xml:space="preserve"> </w:t>
            </w:r>
            <w:proofErr w:type="spellStart"/>
            <w:r w:rsidR="00494E54">
              <w:t>kwl</w:t>
            </w:r>
            <w:proofErr w:type="spellEnd"/>
            <w:r w:rsidR="00494E54">
              <w:t xml:space="preserve"> chart</w:t>
            </w:r>
            <w:r w:rsidR="008B0062">
              <w:t>, exit</w:t>
            </w:r>
            <w:r>
              <w:t xml:space="preserve"> ticket,</w:t>
            </w:r>
            <w:r w:rsidR="00510B34">
              <w:t xml:space="preserve"> observation, draft, rehearsal)</w:t>
            </w:r>
          </w:p>
          <w:p w:rsidR="001D64A4" w:rsidRDefault="001D64A4" w:rsidP="001C6467"/>
          <w:p w:rsidR="001D64A4" w:rsidRDefault="001D64A4" w:rsidP="001D64A4">
            <w:pPr>
              <w:pStyle w:val="ListParagraph"/>
              <w:numPr>
                <w:ilvl w:val="0"/>
                <w:numId w:val="6"/>
              </w:numPr>
            </w:pPr>
            <w:r>
              <w:t>KWL chart: Virus behavior</w:t>
            </w:r>
          </w:p>
          <w:p w:rsidR="001D64A4" w:rsidRDefault="001D64A4" w:rsidP="001D64A4">
            <w:pPr>
              <w:pStyle w:val="ListParagraph"/>
              <w:numPr>
                <w:ilvl w:val="0"/>
                <w:numId w:val="6"/>
              </w:numPr>
            </w:pPr>
            <w:r>
              <w:t>Rough draft of model of virus</w:t>
            </w:r>
          </w:p>
          <w:p w:rsidR="001D64A4" w:rsidRDefault="001D64A4" w:rsidP="001D64A4">
            <w:pPr>
              <w:pStyle w:val="ListParagraph"/>
              <w:numPr>
                <w:ilvl w:val="0"/>
                <w:numId w:val="6"/>
              </w:numPr>
            </w:pPr>
            <w:r>
              <w:t>Preliminary source list developed for disease statistics and foreign/domestic policies</w:t>
            </w:r>
          </w:p>
          <w:p w:rsidR="003263ED" w:rsidRDefault="003263ED" w:rsidP="001D64A4">
            <w:pPr>
              <w:pStyle w:val="ListParagraph"/>
              <w:numPr>
                <w:ilvl w:val="0"/>
                <w:numId w:val="6"/>
              </w:numPr>
            </w:pPr>
            <w:r>
              <w:t>Synopsis of group discussions shared with class</w:t>
            </w:r>
          </w:p>
          <w:p w:rsidR="003263ED" w:rsidRDefault="003263ED" w:rsidP="001D64A4">
            <w:pPr>
              <w:pStyle w:val="ListParagraph"/>
              <w:numPr>
                <w:ilvl w:val="0"/>
                <w:numId w:val="6"/>
              </w:numPr>
            </w:pPr>
            <w:r>
              <w:t>Drafts of video product</w:t>
            </w:r>
          </w:p>
          <w:p w:rsidR="005C6D76" w:rsidRDefault="005C6D76" w:rsidP="001C6467"/>
        </w:tc>
        <w:tc>
          <w:tcPr>
            <w:tcW w:w="8784" w:type="dxa"/>
            <w:gridSpan w:val="2"/>
          </w:tcPr>
          <w:p w:rsidR="00494E54" w:rsidRDefault="00494E54" w:rsidP="001C6467">
            <w:pPr>
              <w:tabs>
                <w:tab w:val="right" w:pos="8408"/>
              </w:tabs>
            </w:pPr>
          </w:p>
          <w:p w:rsidR="00494E54" w:rsidRDefault="00494E54" w:rsidP="001C6467">
            <w:pPr>
              <w:tabs>
                <w:tab w:val="right" w:pos="8408"/>
              </w:tabs>
            </w:pPr>
          </w:p>
          <w:p w:rsidR="005C6D76" w:rsidRDefault="000D4EC9" w:rsidP="000D4EC9">
            <w:pPr>
              <w:pStyle w:val="ListParagraph"/>
              <w:numPr>
                <w:ilvl w:val="0"/>
                <w:numId w:val="7"/>
              </w:numPr>
              <w:tabs>
                <w:tab w:val="right" w:pos="8408"/>
              </w:tabs>
            </w:pPr>
            <w:r>
              <w:t>Demonstrate increased knowledge on KWL.</w:t>
            </w:r>
          </w:p>
          <w:p w:rsidR="000D4EC9" w:rsidRDefault="003263ED" w:rsidP="000D4EC9">
            <w:pPr>
              <w:pStyle w:val="ListParagraph"/>
              <w:numPr>
                <w:ilvl w:val="0"/>
                <w:numId w:val="7"/>
              </w:numPr>
              <w:tabs>
                <w:tab w:val="right" w:pos="8408"/>
              </w:tabs>
            </w:pPr>
            <w:r>
              <w:t>Planning/design skills strengthened in construction of virus model/drawing/chart</w:t>
            </w:r>
          </w:p>
          <w:p w:rsidR="003263ED" w:rsidRDefault="003263ED" w:rsidP="000D4EC9">
            <w:pPr>
              <w:pStyle w:val="ListParagraph"/>
              <w:numPr>
                <w:ilvl w:val="0"/>
                <w:numId w:val="7"/>
              </w:numPr>
              <w:tabs>
                <w:tab w:val="right" w:pos="8408"/>
              </w:tabs>
            </w:pPr>
            <w:r>
              <w:t>Research skills organized</w:t>
            </w:r>
            <w:r w:rsidR="00DB00CD">
              <w:t>, defining issues and pertinent questions</w:t>
            </w:r>
          </w:p>
          <w:p w:rsidR="003263ED" w:rsidRDefault="003263ED" w:rsidP="000D4EC9">
            <w:pPr>
              <w:pStyle w:val="ListParagraph"/>
              <w:numPr>
                <w:ilvl w:val="0"/>
                <w:numId w:val="7"/>
              </w:numPr>
              <w:tabs>
                <w:tab w:val="right" w:pos="8408"/>
              </w:tabs>
            </w:pPr>
            <w:r>
              <w:t xml:space="preserve">Editing of information/ adherence to pertinent data/ </w:t>
            </w:r>
            <w:r w:rsidR="0040423E">
              <w:t xml:space="preserve">making product </w:t>
            </w:r>
            <w:r>
              <w:t xml:space="preserve">concise </w:t>
            </w:r>
          </w:p>
          <w:p w:rsidR="003263ED" w:rsidRDefault="003263ED" w:rsidP="000D4EC9">
            <w:pPr>
              <w:pStyle w:val="ListParagraph"/>
              <w:numPr>
                <w:ilvl w:val="0"/>
                <w:numId w:val="7"/>
              </w:numPr>
              <w:tabs>
                <w:tab w:val="right" w:pos="8408"/>
              </w:tabs>
            </w:pPr>
            <w:r>
              <w:t>List</w:t>
            </w:r>
            <w:r w:rsidR="009A0D46">
              <w:t>ening skills (to</w:t>
            </w:r>
            <w:r>
              <w:t xml:space="preserve"> fellow students, those whom they interview)</w:t>
            </w:r>
          </w:p>
          <w:p w:rsidR="005C6D76" w:rsidRDefault="005C6D76" w:rsidP="001C6467">
            <w:pPr>
              <w:tabs>
                <w:tab w:val="right" w:pos="8408"/>
              </w:tabs>
            </w:pPr>
          </w:p>
        </w:tc>
      </w:tr>
      <w:tr w:rsidR="00AF7BBF" w:rsidTr="001A2ADF">
        <w:tc>
          <w:tcPr>
            <w:tcW w:w="4772" w:type="dxa"/>
            <w:tcBorders>
              <w:bottom w:val="single" w:sz="4" w:space="0" w:color="000000" w:themeColor="text1"/>
            </w:tcBorders>
          </w:tcPr>
          <w:p w:rsidR="00AF7BBF" w:rsidRDefault="00AF7BBF" w:rsidP="001C6467">
            <w:r>
              <w:t xml:space="preserve">Assessment </w:t>
            </w:r>
            <w:r w:rsidRPr="00AF7BBF">
              <w:rPr>
                <w:b/>
                <w:u w:val="single"/>
              </w:rPr>
              <w:t>OF</w:t>
            </w:r>
            <w:r>
              <w:t xml:space="preserve"> Learning: (ex: performance task, project, final paper)</w:t>
            </w:r>
          </w:p>
          <w:p w:rsidR="005C6D76" w:rsidRDefault="0040423E" w:rsidP="0040423E">
            <w:pPr>
              <w:pStyle w:val="ListParagraph"/>
              <w:numPr>
                <w:ilvl w:val="0"/>
                <w:numId w:val="8"/>
              </w:numPr>
            </w:pPr>
            <w:r>
              <w:t>Model of Ebola Virus</w:t>
            </w:r>
          </w:p>
          <w:p w:rsidR="0040423E" w:rsidRDefault="004D4B4F" w:rsidP="0040423E">
            <w:pPr>
              <w:pStyle w:val="ListParagraph"/>
              <w:numPr>
                <w:ilvl w:val="0"/>
                <w:numId w:val="8"/>
              </w:numPr>
            </w:pPr>
            <w:r>
              <w:t>R</w:t>
            </w:r>
            <w:r w:rsidR="0040423E">
              <w:t>eport of current virus spread and examples of foreign/domestic health practices and policy modifications.</w:t>
            </w:r>
          </w:p>
          <w:p w:rsidR="004D26B3" w:rsidRDefault="004D26B3" w:rsidP="0040423E">
            <w:pPr>
              <w:pStyle w:val="ListParagraph"/>
              <w:numPr>
                <w:ilvl w:val="0"/>
                <w:numId w:val="8"/>
              </w:numPr>
            </w:pPr>
            <w:r>
              <w:t>Overlay map of past/current outbreak zones</w:t>
            </w:r>
          </w:p>
          <w:p w:rsidR="0040423E" w:rsidRDefault="0040423E" w:rsidP="0040423E">
            <w:pPr>
              <w:pStyle w:val="ListParagraph"/>
              <w:numPr>
                <w:ilvl w:val="0"/>
                <w:numId w:val="8"/>
              </w:numPr>
            </w:pPr>
            <w:r>
              <w:t>Video report of project</w:t>
            </w:r>
          </w:p>
          <w:p w:rsidR="00494E54" w:rsidRDefault="00494E54" w:rsidP="009C3D0C"/>
        </w:tc>
        <w:tc>
          <w:tcPr>
            <w:tcW w:w="8784" w:type="dxa"/>
            <w:gridSpan w:val="2"/>
            <w:tcBorders>
              <w:bottom w:val="single" w:sz="4" w:space="0" w:color="000000" w:themeColor="text1"/>
            </w:tcBorders>
          </w:tcPr>
          <w:p w:rsidR="005C6D76" w:rsidRDefault="005C6D76" w:rsidP="001C6467">
            <w:pPr>
              <w:tabs>
                <w:tab w:val="right" w:pos="8421"/>
              </w:tabs>
            </w:pPr>
            <w:r>
              <w:t xml:space="preserve"> </w:t>
            </w:r>
          </w:p>
          <w:p w:rsidR="0040423E" w:rsidRDefault="0040423E" w:rsidP="0040423E">
            <w:pPr>
              <w:pStyle w:val="ListParagraph"/>
              <w:numPr>
                <w:ilvl w:val="0"/>
                <w:numId w:val="9"/>
              </w:numPr>
              <w:tabs>
                <w:tab w:val="right" w:pos="8421"/>
              </w:tabs>
            </w:pPr>
            <w:r>
              <w:t>Address the structure and habit of the virus</w:t>
            </w:r>
          </w:p>
          <w:p w:rsidR="0040423E" w:rsidRDefault="0040423E" w:rsidP="0040423E">
            <w:pPr>
              <w:pStyle w:val="ListParagraph"/>
              <w:numPr>
                <w:ilvl w:val="0"/>
                <w:numId w:val="9"/>
              </w:numPr>
              <w:tabs>
                <w:tab w:val="right" w:pos="8421"/>
              </w:tabs>
            </w:pPr>
            <w:r>
              <w:t>Demonstration of research of viral status worldwide</w:t>
            </w:r>
            <w:r w:rsidR="00300329">
              <w:t xml:space="preserve"> and practices aimed at stopping new infection.</w:t>
            </w:r>
          </w:p>
          <w:p w:rsidR="004D26B3" w:rsidRDefault="004D26B3" w:rsidP="0040423E">
            <w:pPr>
              <w:pStyle w:val="ListParagraph"/>
              <w:numPr>
                <w:ilvl w:val="0"/>
                <w:numId w:val="9"/>
              </w:numPr>
              <w:tabs>
                <w:tab w:val="right" w:pos="8421"/>
              </w:tabs>
            </w:pPr>
            <w:r>
              <w:t>Creation of interactive maps depicting zones of outbreaks worldwide.</w:t>
            </w:r>
          </w:p>
          <w:p w:rsidR="00300329" w:rsidRDefault="00300329" w:rsidP="0040423E">
            <w:pPr>
              <w:pStyle w:val="ListParagraph"/>
              <w:numPr>
                <w:ilvl w:val="0"/>
                <w:numId w:val="9"/>
              </w:numPr>
              <w:tabs>
                <w:tab w:val="right" w:pos="8421"/>
              </w:tabs>
            </w:pPr>
            <w:r>
              <w:t>Assimilation of collaborative ideas into one product suitable for a wide range of audience</w:t>
            </w:r>
            <w:r w:rsidR="00BD667A">
              <w:t>s (high school students, community members, local governmental personnel, You Tube submission)</w:t>
            </w:r>
            <w:r>
              <w:t>, suggesting solutions based on evidence.</w:t>
            </w:r>
            <w:r w:rsidR="00DB00CD">
              <w:t xml:space="preserve">  Product reflects opinions/attitudes/needs of stakeholders, </w:t>
            </w:r>
            <w:r w:rsidR="00BD667A">
              <w:t>suggested solutions based on scientific evidences and cultural sensitivities.</w:t>
            </w:r>
          </w:p>
          <w:p w:rsidR="00BD667A" w:rsidRDefault="00BD667A"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BD667A">
            <w:pPr>
              <w:tabs>
                <w:tab w:val="right" w:pos="8421"/>
              </w:tabs>
              <w:ind w:left="360"/>
            </w:pPr>
          </w:p>
          <w:p w:rsidR="00682AB0" w:rsidRDefault="00682AB0" w:rsidP="004406A3">
            <w:pPr>
              <w:tabs>
                <w:tab w:val="right" w:pos="8421"/>
              </w:tabs>
            </w:pPr>
          </w:p>
          <w:p w:rsidR="00682AB0" w:rsidRDefault="00682AB0" w:rsidP="00BD667A">
            <w:pPr>
              <w:tabs>
                <w:tab w:val="right" w:pos="8421"/>
              </w:tabs>
              <w:ind w:left="360"/>
            </w:pPr>
          </w:p>
        </w:tc>
      </w:tr>
      <w:tr w:rsidR="00AF7BBF" w:rsidTr="001A2ADF">
        <w:tc>
          <w:tcPr>
            <w:tcW w:w="13556" w:type="dxa"/>
            <w:gridSpan w:val="3"/>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rsidTr="001A2ADF">
        <w:tc>
          <w:tcPr>
            <w:tcW w:w="13556" w:type="dxa"/>
            <w:gridSpan w:val="3"/>
          </w:tcPr>
          <w:p w:rsidR="00AF7BBF" w:rsidRPr="00682AB0" w:rsidRDefault="00AF7BBF" w:rsidP="001C6467">
            <w:pPr>
              <w:rPr>
                <w:b/>
                <w:i/>
              </w:rPr>
            </w:pPr>
            <w:r w:rsidRPr="00682AB0">
              <w:rPr>
                <w:b/>
                <w:i/>
              </w:rPr>
              <w:t xml:space="preserve">Summary of Key Learning Events and Instruction </w:t>
            </w:r>
            <w:r w:rsidR="008B0062" w:rsidRPr="00682AB0">
              <w:rPr>
                <w:b/>
                <w:i/>
              </w:rPr>
              <w:t>(Make</w:t>
            </w:r>
            <w:r w:rsidRPr="00682AB0">
              <w:rPr>
                <w:b/>
                <w:i/>
              </w:rPr>
              <w:t xml:space="preserve"> this a useful outline or summary of your unit</w:t>
            </w:r>
            <w:r w:rsidR="00494E54" w:rsidRPr="00682AB0">
              <w:rPr>
                <w:b/>
                <w:i/>
              </w:rPr>
              <w:t>, your daily lesson plans will be separate</w:t>
            </w:r>
            <w:r w:rsidRPr="00682AB0">
              <w:rPr>
                <w:b/>
                <w:i/>
              </w:rPr>
              <w:t>)</w:t>
            </w:r>
          </w:p>
          <w:p w:rsidR="00AF7BBF" w:rsidRDefault="00AF7BBF" w:rsidP="001C6467">
            <w:pPr>
              <w:rPr>
                <w:i/>
              </w:rPr>
            </w:pPr>
          </w:p>
          <w:p w:rsidR="00AF7BBF" w:rsidRPr="0021038A" w:rsidRDefault="00453F70" w:rsidP="001C6467">
            <w:r>
              <w:rPr>
                <w:b/>
                <w:i/>
              </w:rPr>
              <w:t>Lesson 1</w:t>
            </w:r>
            <w:r w:rsidR="00B86354" w:rsidRPr="00682AB0">
              <w:rPr>
                <w:b/>
                <w:i/>
              </w:rPr>
              <w:t>:</w:t>
            </w:r>
            <w:r>
              <w:rPr>
                <w:b/>
                <w:i/>
              </w:rPr>
              <w:t xml:space="preserve"> The Virus</w:t>
            </w:r>
            <w:r w:rsidR="00991610">
              <w:rPr>
                <w:i/>
              </w:rPr>
              <w:t xml:space="preserve"> </w:t>
            </w:r>
            <w:r w:rsidR="004D26B3">
              <w:rPr>
                <w:i/>
              </w:rPr>
              <w:t>(2 days)</w:t>
            </w:r>
            <w:r w:rsidR="00682AB0">
              <w:rPr>
                <w:i/>
              </w:rPr>
              <w:br/>
            </w:r>
            <w:r w:rsidR="00B91934">
              <w:rPr>
                <w:i/>
              </w:rPr>
              <w:t>Students will</w:t>
            </w:r>
            <w:r>
              <w:rPr>
                <w:i/>
              </w:rPr>
              <w:t xml:space="preserve"> work in lab groups</w:t>
            </w:r>
            <w:r w:rsidR="006A6442">
              <w:rPr>
                <w:i/>
              </w:rPr>
              <w:t>. First, they will construct KWL chart</w:t>
            </w:r>
            <w:r w:rsidR="00C971D9">
              <w:rPr>
                <w:i/>
              </w:rPr>
              <w:t>s</w:t>
            </w:r>
            <w:r w:rsidR="006A6442">
              <w:rPr>
                <w:i/>
              </w:rPr>
              <w:t xml:space="preserve"> about viruses and disease</w:t>
            </w:r>
            <w:r w:rsidR="00B91934">
              <w:rPr>
                <w:i/>
              </w:rPr>
              <w:t xml:space="preserve">.  </w:t>
            </w:r>
            <w:r w:rsidR="006A6442">
              <w:rPr>
                <w:i/>
              </w:rPr>
              <w:t>With school-provided devices and student devices</w:t>
            </w:r>
            <w:r w:rsidR="00C971D9">
              <w:rPr>
                <w:i/>
              </w:rPr>
              <w:t xml:space="preserve"> (students’ choice)</w:t>
            </w:r>
            <w:r w:rsidR="006A6442">
              <w:rPr>
                <w:i/>
              </w:rPr>
              <w:t>, lab groups research the morphology, activity, and cycles of the Ebola virus from online resources.  Credible sources will be provided them, but students are encouraged to seek other valid sources of information, including interviewing</w:t>
            </w:r>
            <w:r w:rsidR="00C971D9">
              <w:rPr>
                <w:i/>
              </w:rPr>
              <w:t xml:space="preserve"> of health</w:t>
            </w:r>
            <w:r w:rsidR="006A6442">
              <w:rPr>
                <w:i/>
              </w:rPr>
              <w:t xml:space="preserve"> professionals</w:t>
            </w:r>
            <w:r w:rsidR="00C971D9">
              <w:rPr>
                <w:i/>
              </w:rPr>
              <w:t>, biologists</w:t>
            </w:r>
            <w:r w:rsidR="006A6442">
              <w:rPr>
                <w:i/>
              </w:rPr>
              <w:t xml:space="preserve">. </w:t>
            </w:r>
            <w:r w:rsidR="004D26B3">
              <w:rPr>
                <w:i/>
              </w:rPr>
              <w:t xml:space="preserve"> Rough draft of model virus done.</w:t>
            </w:r>
            <w:r w:rsidR="006A6442">
              <w:rPr>
                <w:i/>
              </w:rPr>
              <w:t xml:space="preserve"> Collaboration between lab groups to share information will be scheduled for 15 minutes at the end of class.  By the end of the second day, c</w:t>
            </w:r>
            <w:r w:rsidR="00B91934">
              <w:rPr>
                <w:i/>
              </w:rPr>
              <w:t>reation of a model of the virus</w:t>
            </w:r>
            <w:r w:rsidR="006A6442">
              <w:rPr>
                <w:i/>
              </w:rPr>
              <w:t xml:space="preserve"> (students’ choice of medium/media)</w:t>
            </w:r>
            <w:r w:rsidR="00B91934">
              <w:rPr>
                <w:i/>
              </w:rPr>
              <w:t xml:space="preserve"> with written facts about t</w:t>
            </w:r>
            <w:r w:rsidR="006A6442">
              <w:rPr>
                <w:i/>
              </w:rPr>
              <w:t>he virus structure and behavior</w:t>
            </w:r>
            <w:r w:rsidR="00C971D9">
              <w:rPr>
                <w:i/>
              </w:rPr>
              <w:t xml:space="preserve"> (alternative: </w:t>
            </w:r>
            <w:r w:rsidR="00276A48">
              <w:rPr>
                <w:i/>
              </w:rPr>
              <w:t>video or audio podcast)</w:t>
            </w:r>
            <w:r w:rsidR="006A6442">
              <w:rPr>
                <w:i/>
              </w:rPr>
              <w:t xml:space="preserve"> will assess understanding</w:t>
            </w:r>
            <w:r w:rsidR="006A6442" w:rsidRPr="0021038A">
              <w:t>.</w:t>
            </w:r>
            <w:r w:rsidR="0021038A" w:rsidRPr="0021038A">
              <w:t xml:space="preserve"> (</w:t>
            </w:r>
            <w:r w:rsidR="0021038A" w:rsidRPr="0021038A">
              <w:rPr>
                <w:bCs/>
              </w:rPr>
              <w:t>H.B.1A.5, H.B.1A</w:t>
            </w:r>
            <w:r w:rsidR="0021038A" w:rsidRPr="00A26012">
              <w:rPr>
                <w:bCs/>
              </w:rPr>
              <w:t>.8,</w:t>
            </w:r>
            <w:r w:rsidR="00C65FAE">
              <w:rPr>
                <w:bCs/>
              </w:rPr>
              <w:t xml:space="preserve"> H.B.2B.3</w:t>
            </w:r>
            <w:r w:rsidR="00A26012" w:rsidRPr="00A26012">
              <w:rPr>
                <w:bCs/>
              </w:rPr>
              <w:t>,</w:t>
            </w:r>
            <w:r w:rsidR="0021038A" w:rsidRPr="00A26012">
              <w:rPr>
                <w:bCs/>
              </w:rPr>
              <w:t xml:space="preserve"> </w:t>
            </w:r>
            <w:r w:rsidR="0021038A" w:rsidRPr="00A26012">
              <w:t>T1</w:t>
            </w:r>
            <w:r w:rsidR="0021038A" w:rsidRPr="0021038A">
              <w:t>, T2, T4, U1, U3, E1, E2, K1, S1, S3)</w:t>
            </w:r>
          </w:p>
          <w:p w:rsidR="00494E54" w:rsidRDefault="00494E54" w:rsidP="001C6467">
            <w:pPr>
              <w:rPr>
                <w:i/>
              </w:rPr>
            </w:pPr>
          </w:p>
          <w:p w:rsidR="00AF7BBF" w:rsidRDefault="004D26B3" w:rsidP="001C6467">
            <w:pPr>
              <w:rPr>
                <w:i/>
              </w:rPr>
            </w:pPr>
            <w:r>
              <w:rPr>
                <w:b/>
                <w:i/>
              </w:rPr>
              <w:t>Lesson</w:t>
            </w:r>
            <w:r w:rsidR="001C6467" w:rsidRPr="00682AB0">
              <w:rPr>
                <w:b/>
                <w:i/>
              </w:rPr>
              <w:t xml:space="preserve"> </w:t>
            </w:r>
            <w:r>
              <w:rPr>
                <w:b/>
                <w:i/>
              </w:rPr>
              <w:t xml:space="preserve">2: The Devastation </w:t>
            </w:r>
            <w:r w:rsidRPr="004D26B3">
              <w:rPr>
                <w:i/>
              </w:rPr>
              <w:t>(2 days)</w:t>
            </w:r>
            <w:r w:rsidR="00B91934">
              <w:rPr>
                <w:i/>
              </w:rPr>
              <w:t xml:space="preserve"> </w:t>
            </w:r>
            <w:r w:rsidR="00682AB0">
              <w:rPr>
                <w:i/>
              </w:rPr>
              <w:br/>
            </w:r>
            <w:r>
              <w:rPr>
                <w:i/>
              </w:rPr>
              <w:t xml:space="preserve">Students maintain lab groups to </w:t>
            </w:r>
            <w:r w:rsidR="00B91934">
              <w:rPr>
                <w:i/>
              </w:rPr>
              <w:t>study current and past outbreaks</w:t>
            </w:r>
            <w:r>
              <w:rPr>
                <w:i/>
              </w:rPr>
              <w:t xml:space="preserve"> of Ebola</w:t>
            </w:r>
            <w:r w:rsidR="00B91934">
              <w:rPr>
                <w:i/>
              </w:rPr>
              <w:t xml:space="preserve">; </w:t>
            </w:r>
            <w:r w:rsidR="00A14928">
              <w:rPr>
                <w:i/>
              </w:rPr>
              <w:t xml:space="preserve">index person, known reasons for the spreading, </w:t>
            </w:r>
            <w:r w:rsidR="00B91934">
              <w:rPr>
                <w:i/>
              </w:rPr>
              <w:t xml:space="preserve">death toll, </w:t>
            </w:r>
            <w:r w:rsidR="003A0C20">
              <w:rPr>
                <w:i/>
              </w:rPr>
              <w:t xml:space="preserve">death rate, duration. </w:t>
            </w:r>
            <w:r w:rsidR="00B91934">
              <w:rPr>
                <w:i/>
              </w:rPr>
              <w:t xml:space="preserve"> </w:t>
            </w:r>
            <w:r w:rsidR="003A0C20">
              <w:rPr>
                <w:i/>
              </w:rPr>
              <w:t xml:space="preserve">Maps will be created showing past/current outbreak zones (overlays illustrating different outbreaks and/or progression of one outbreak </w:t>
            </w:r>
            <w:r w:rsidR="00A26012">
              <w:rPr>
                <w:i/>
              </w:rPr>
              <w:t>(</w:t>
            </w:r>
            <w:r w:rsidR="003A0C20">
              <w:rPr>
                <w:i/>
              </w:rPr>
              <w:t xml:space="preserve">students’ choice of media/medium).    </w:t>
            </w:r>
            <w:r w:rsidR="00B91934">
              <w:rPr>
                <w:i/>
              </w:rPr>
              <w:t>Collaboration with groups on data</w:t>
            </w:r>
            <w:r w:rsidR="00B91934" w:rsidRPr="00A26012">
              <w:rPr>
                <w:i/>
              </w:rPr>
              <w:t>.</w:t>
            </w:r>
            <w:r w:rsidR="00A14928" w:rsidRPr="00A26012">
              <w:rPr>
                <w:i/>
              </w:rPr>
              <w:t xml:space="preserve"> </w:t>
            </w:r>
            <w:r w:rsidR="00A14928" w:rsidRPr="00A26012">
              <w:rPr>
                <w:bCs/>
              </w:rPr>
              <w:t xml:space="preserve"> </w:t>
            </w:r>
            <w:r w:rsidR="00A26012" w:rsidRPr="00A26012">
              <w:rPr>
                <w:bCs/>
              </w:rPr>
              <w:t>(</w:t>
            </w:r>
            <w:r w:rsidR="00A14928" w:rsidRPr="00A26012">
              <w:rPr>
                <w:bCs/>
              </w:rPr>
              <w:t>H</w:t>
            </w:r>
            <w:r w:rsidR="00A14928" w:rsidRPr="00947CE8">
              <w:rPr>
                <w:bCs/>
              </w:rPr>
              <w:t>.B.1A.4</w:t>
            </w:r>
            <w:r w:rsidR="00947CE8" w:rsidRPr="00947CE8">
              <w:rPr>
                <w:bCs/>
              </w:rPr>
              <w:t>,</w:t>
            </w:r>
            <w:r w:rsidR="00A14928" w:rsidRPr="00947CE8">
              <w:rPr>
                <w:bCs/>
              </w:rPr>
              <w:t xml:space="preserve"> H.B.1A.8</w:t>
            </w:r>
            <w:r w:rsidR="00947CE8">
              <w:rPr>
                <w:bCs/>
              </w:rPr>
              <w:t>,</w:t>
            </w:r>
            <w:r w:rsidR="00A26012">
              <w:t xml:space="preserve"> G3, </w:t>
            </w:r>
            <w:r w:rsidR="00A14928" w:rsidRPr="00947CE8">
              <w:t xml:space="preserve">G4, T1, T2, T3, T4, </w:t>
            </w:r>
            <w:r w:rsidR="00A26012">
              <w:t xml:space="preserve">U3, </w:t>
            </w:r>
            <w:r w:rsidR="00947CE8" w:rsidRPr="00947CE8">
              <w:t>U4, E2, K2, K3, S2, S3)</w:t>
            </w:r>
          </w:p>
          <w:p w:rsidR="00F07672" w:rsidRDefault="00F07672" w:rsidP="001C6467">
            <w:pPr>
              <w:rPr>
                <w:i/>
              </w:rPr>
            </w:pPr>
          </w:p>
          <w:p w:rsidR="003A0C20" w:rsidRDefault="003A0C20" w:rsidP="003A0C20">
            <w:pPr>
              <w:rPr>
                <w:b/>
                <w:i/>
              </w:rPr>
            </w:pPr>
            <w:r>
              <w:rPr>
                <w:b/>
                <w:i/>
              </w:rPr>
              <w:t>Lesson 3</w:t>
            </w:r>
            <w:r w:rsidR="001C6467" w:rsidRPr="00682AB0">
              <w:rPr>
                <w:b/>
                <w:i/>
              </w:rPr>
              <w:t>:</w:t>
            </w:r>
            <w:r>
              <w:rPr>
                <w:b/>
                <w:i/>
              </w:rPr>
              <w:t xml:space="preserve">  The Domestic Struggle</w:t>
            </w:r>
          </w:p>
          <w:p w:rsidR="00B86354" w:rsidRPr="003A0C20" w:rsidRDefault="00B91934" w:rsidP="003A0C20">
            <w:pPr>
              <w:rPr>
                <w:b/>
                <w:i/>
              </w:rPr>
            </w:pPr>
            <w:r w:rsidRPr="003A0C20">
              <w:rPr>
                <w:i/>
              </w:rPr>
              <w:t xml:space="preserve">Students will assess </w:t>
            </w:r>
            <w:r w:rsidR="003A0C20" w:rsidRPr="003A0C20">
              <w:rPr>
                <w:i/>
              </w:rPr>
              <w:t>social factors</w:t>
            </w:r>
            <w:r w:rsidR="00825B40">
              <w:rPr>
                <w:i/>
              </w:rPr>
              <w:t xml:space="preserve"> and control measures</w:t>
            </w:r>
            <w:r w:rsidR="003A0C20" w:rsidRPr="003A0C20">
              <w:rPr>
                <w:i/>
              </w:rPr>
              <w:t xml:space="preserve"> associated with the spreading of </w:t>
            </w:r>
            <w:r w:rsidR="00825B40">
              <w:rPr>
                <w:i/>
              </w:rPr>
              <w:t xml:space="preserve">past </w:t>
            </w:r>
            <w:r w:rsidR="003A0C20" w:rsidRPr="003A0C20">
              <w:rPr>
                <w:i/>
              </w:rPr>
              <w:t>disease</w:t>
            </w:r>
            <w:r w:rsidR="00825B40">
              <w:rPr>
                <w:i/>
              </w:rPr>
              <w:t>s in the US (e.g., 1918 Spanish flu, 1952 polio, 1957 Asian flu)</w:t>
            </w:r>
            <w:r w:rsidR="003A0C20" w:rsidRPr="003A0C20">
              <w:rPr>
                <w:i/>
              </w:rPr>
              <w:t xml:space="preserve">; </w:t>
            </w:r>
            <w:r w:rsidRPr="003A0C20">
              <w:rPr>
                <w:i/>
              </w:rPr>
              <w:t>past and current control measures aimed at preventing</w:t>
            </w:r>
            <w:r w:rsidR="00112A8A" w:rsidRPr="003A0C20">
              <w:rPr>
                <w:i/>
              </w:rPr>
              <w:t xml:space="preserve"> the spread of the</w:t>
            </w:r>
            <w:r w:rsidR="00B86354" w:rsidRPr="003A0C20">
              <w:rPr>
                <w:i/>
              </w:rPr>
              <w:t xml:space="preserve"> Ebola virus and other deadly</w:t>
            </w:r>
            <w:r w:rsidR="00112A8A" w:rsidRPr="003A0C20">
              <w:rPr>
                <w:i/>
              </w:rPr>
              <w:t xml:space="preserve"> disease</w:t>
            </w:r>
            <w:r w:rsidR="00B86354" w:rsidRPr="003A0C20">
              <w:rPr>
                <w:i/>
              </w:rPr>
              <w:t>s in the US</w:t>
            </w:r>
            <w:r w:rsidR="00112A8A" w:rsidRPr="003A0C20">
              <w:rPr>
                <w:i/>
              </w:rPr>
              <w:t>; impact of changes on cultural factors; policies in the US – in select states a</w:t>
            </w:r>
            <w:r w:rsidR="00825B40">
              <w:rPr>
                <w:i/>
              </w:rPr>
              <w:t xml:space="preserve">nd the nation as a whole.  A brief report including images, data charts, and </w:t>
            </w:r>
            <w:r w:rsidR="00A26012">
              <w:rPr>
                <w:i/>
              </w:rPr>
              <w:t xml:space="preserve">info about control measures of past outbreaks and current Ebola concerns (with social ramifications) will be generated (students’ choice of media/medium).   </w:t>
            </w:r>
            <w:r w:rsidR="00A26012" w:rsidRPr="00BC7512">
              <w:rPr>
                <w:b/>
                <w:bCs/>
                <w:sz w:val="18"/>
                <w:szCs w:val="18"/>
              </w:rPr>
              <w:t xml:space="preserve"> </w:t>
            </w:r>
            <w:r w:rsidR="00FB4468">
              <w:rPr>
                <w:b/>
                <w:bCs/>
                <w:sz w:val="18"/>
                <w:szCs w:val="18"/>
              </w:rPr>
              <w:t>(</w:t>
            </w:r>
            <w:r w:rsidR="00A26012" w:rsidRPr="00FB4468">
              <w:rPr>
                <w:bCs/>
              </w:rPr>
              <w:t>H.B.1A.4</w:t>
            </w:r>
            <w:r w:rsidR="00FB4468">
              <w:rPr>
                <w:bCs/>
              </w:rPr>
              <w:t>,</w:t>
            </w:r>
            <w:r w:rsidR="00A26012" w:rsidRPr="00FB4468">
              <w:rPr>
                <w:bCs/>
              </w:rPr>
              <w:t xml:space="preserve"> H.B.1A.8, </w:t>
            </w:r>
            <w:r w:rsidR="00FB4468" w:rsidRPr="00FB4468">
              <w:rPr>
                <w:bCs/>
              </w:rPr>
              <w:t>G1, G3, G4, T1, T2, T3, T4, U2, U3, U4, U5, E2, E3, E4, K2, K3, K4, K5, K6, S2, S3, S4)</w:t>
            </w:r>
          </w:p>
          <w:p w:rsidR="003A0C20" w:rsidRDefault="003A0C20" w:rsidP="003A0C20">
            <w:pPr>
              <w:rPr>
                <w:b/>
                <w:i/>
              </w:rPr>
            </w:pPr>
          </w:p>
          <w:p w:rsidR="003A0C20" w:rsidRDefault="003A0C20" w:rsidP="003A0C20">
            <w:pPr>
              <w:rPr>
                <w:i/>
              </w:rPr>
            </w:pPr>
            <w:r>
              <w:rPr>
                <w:b/>
                <w:i/>
              </w:rPr>
              <w:t>Lesson 4</w:t>
            </w:r>
            <w:r w:rsidR="00B86354" w:rsidRPr="003A0C20">
              <w:rPr>
                <w:b/>
                <w:i/>
              </w:rPr>
              <w:t>:</w:t>
            </w:r>
            <w:r>
              <w:rPr>
                <w:b/>
                <w:i/>
              </w:rPr>
              <w:t xml:space="preserve"> The Foreign Struggle</w:t>
            </w:r>
            <w:r w:rsidR="00B86354" w:rsidRPr="003A0C20">
              <w:rPr>
                <w:i/>
              </w:rPr>
              <w:t xml:space="preserve"> </w:t>
            </w:r>
            <w:r w:rsidR="00FB4468">
              <w:rPr>
                <w:i/>
              </w:rPr>
              <w:t>(2 days)</w:t>
            </w:r>
          </w:p>
          <w:p w:rsidR="00FB4468" w:rsidRPr="003A0C20" w:rsidRDefault="00FB4468" w:rsidP="00FB4468">
            <w:pPr>
              <w:rPr>
                <w:b/>
                <w:i/>
              </w:rPr>
            </w:pPr>
            <w:r>
              <w:rPr>
                <w:i/>
              </w:rPr>
              <w:t>Students will assess</w:t>
            </w:r>
            <w:r w:rsidRPr="003A0C20">
              <w:rPr>
                <w:i/>
              </w:rPr>
              <w:t xml:space="preserve"> the </w:t>
            </w:r>
            <w:r>
              <w:rPr>
                <w:i/>
              </w:rPr>
              <w:t xml:space="preserve">historical and current </w:t>
            </w:r>
            <w:r w:rsidRPr="003A0C20">
              <w:rPr>
                <w:i/>
              </w:rPr>
              <w:t xml:space="preserve">spreading of </w:t>
            </w:r>
            <w:r>
              <w:rPr>
                <w:i/>
              </w:rPr>
              <w:t xml:space="preserve">Ebola </w:t>
            </w:r>
            <w:r w:rsidRPr="003A0C20">
              <w:rPr>
                <w:i/>
              </w:rPr>
              <w:t>disease</w:t>
            </w:r>
            <w:r>
              <w:rPr>
                <w:i/>
              </w:rPr>
              <w:t xml:space="preserve"> in one select hot spot country</w:t>
            </w:r>
            <w:r w:rsidRPr="003A0C20">
              <w:rPr>
                <w:i/>
              </w:rPr>
              <w:t>; past and current control measures aimed at preventing the spread of the</w:t>
            </w:r>
            <w:r>
              <w:rPr>
                <w:i/>
              </w:rPr>
              <w:t xml:space="preserve"> virus</w:t>
            </w:r>
            <w:r w:rsidRPr="003A0C20">
              <w:rPr>
                <w:i/>
              </w:rPr>
              <w:t>; impact of changes on cult</w:t>
            </w:r>
            <w:r>
              <w:rPr>
                <w:i/>
              </w:rPr>
              <w:t xml:space="preserve">ural factors; policies in the country (or cultural sect).  Sources of information will include at least one interview with a government official or health care worker directly associated with </w:t>
            </w:r>
            <w:r w:rsidR="00C65FAE">
              <w:rPr>
                <w:i/>
              </w:rPr>
              <w:t xml:space="preserve">this country’s current effort.  </w:t>
            </w:r>
            <w:r>
              <w:rPr>
                <w:i/>
              </w:rPr>
              <w:t>A brief report including images, data charts, and info about control measures of past/current outbreaks and current Ebola concerns (with social ramifications) will be generated (stud</w:t>
            </w:r>
            <w:r w:rsidR="002F7F8B">
              <w:rPr>
                <w:i/>
              </w:rPr>
              <w:t xml:space="preserve">ents’ choice of media/medium). </w:t>
            </w:r>
            <w:r w:rsidRPr="00BC7512">
              <w:rPr>
                <w:b/>
                <w:bCs/>
                <w:sz w:val="18"/>
                <w:szCs w:val="18"/>
              </w:rPr>
              <w:t xml:space="preserve"> </w:t>
            </w:r>
            <w:r>
              <w:rPr>
                <w:b/>
                <w:bCs/>
                <w:sz w:val="18"/>
                <w:szCs w:val="18"/>
              </w:rPr>
              <w:t>(</w:t>
            </w:r>
            <w:r w:rsidRPr="00FB4468">
              <w:rPr>
                <w:bCs/>
              </w:rPr>
              <w:t>H.B.1A.4</w:t>
            </w:r>
            <w:r>
              <w:rPr>
                <w:bCs/>
              </w:rPr>
              <w:t>,</w:t>
            </w:r>
            <w:r w:rsidRPr="00FB4468">
              <w:rPr>
                <w:bCs/>
              </w:rPr>
              <w:t xml:space="preserve"> H.B.1A.8, G1, G3, G4, T1, T2, T3, T4, U2, U3, U4, U5, E2, E3, E4, K2, K3, K4, K5, K6, S2, S3, S4)</w:t>
            </w:r>
          </w:p>
          <w:p w:rsidR="00494E54" w:rsidRDefault="00494E54" w:rsidP="001C6467">
            <w:pPr>
              <w:rPr>
                <w:i/>
              </w:rPr>
            </w:pPr>
          </w:p>
          <w:p w:rsidR="008349C9" w:rsidRPr="00792C60" w:rsidRDefault="003A0C20" w:rsidP="0032098F">
            <w:r>
              <w:rPr>
                <w:b/>
                <w:i/>
              </w:rPr>
              <w:t>Lesson</w:t>
            </w:r>
            <w:r w:rsidR="001C6467" w:rsidRPr="00682AB0">
              <w:rPr>
                <w:b/>
                <w:i/>
              </w:rPr>
              <w:t xml:space="preserve"> </w:t>
            </w:r>
            <w:r>
              <w:rPr>
                <w:b/>
                <w:i/>
              </w:rPr>
              <w:t>Five</w:t>
            </w:r>
            <w:r w:rsidR="001C6467" w:rsidRPr="00682AB0">
              <w:rPr>
                <w:b/>
                <w:i/>
              </w:rPr>
              <w:t>:</w:t>
            </w:r>
            <w:r>
              <w:rPr>
                <w:b/>
                <w:i/>
              </w:rPr>
              <w:t xml:space="preserve"> A Way Out</w:t>
            </w:r>
            <w:r w:rsidR="00112A8A">
              <w:rPr>
                <w:i/>
              </w:rPr>
              <w:t xml:space="preserve"> </w:t>
            </w:r>
            <w:r w:rsidR="0007168E">
              <w:rPr>
                <w:i/>
              </w:rPr>
              <w:t>(2-3 days)</w:t>
            </w:r>
            <w:r w:rsidR="00682AB0">
              <w:rPr>
                <w:i/>
              </w:rPr>
              <w:br/>
            </w:r>
            <w:r w:rsidR="00112A8A">
              <w:rPr>
                <w:i/>
              </w:rPr>
              <w:t>Students will</w:t>
            </w:r>
            <w:r w:rsidR="0032098F">
              <w:rPr>
                <w:i/>
              </w:rPr>
              <w:t xml:space="preserve"> draft reports, creating a final product</w:t>
            </w:r>
            <w:r w:rsidR="00112A8A">
              <w:rPr>
                <w:i/>
              </w:rPr>
              <w:t>, combining information from the</w:t>
            </w:r>
            <w:r w:rsidR="002F7F8B">
              <w:rPr>
                <w:i/>
              </w:rPr>
              <w:t xml:space="preserve"> entirety of the unit</w:t>
            </w:r>
            <w:r w:rsidR="00112A8A">
              <w:rPr>
                <w:i/>
              </w:rPr>
              <w:t>,</w:t>
            </w:r>
            <w:r w:rsidR="002F7F8B">
              <w:rPr>
                <w:i/>
              </w:rPr>
              <w:t xml:space="preserve"> as a concise </w:t>
            </w:r>
            <w:r w:rsidR="005E14A3">
              <w:rPr>
                <w:i/>
              </w:rPr>
              <w:t xml:space="preserve">video presentation.  Along with this data will be analysis of current preventive practices/policies and suggestions for improvement and implementation of more efficacious and culturally cognizant practices aimed at the </w:t>
            </w:r>
            <w:r w:rsidR="0007168E">
              <w:rPr>
                <w:i/>
              </w:rPr>
              <w:t>stopping of the Ebola spread, treatment of the afflicted, and prevention of future outbreaks.  The video product will be suitable for a range of audiences: local officials, parents/students, other parties associated with the disease (interviewees, health workers, etc.), and YouTube.</w:t>
            </w:r>
            <w:r w:rsidR="00DD2485">
              <w:rPr>
                <w:i/>
              </w:rPr>
              <w:t xml:space="preserve">  Students will critique each </w:t>
            </w:r>
            <w:r w:rsidR="007E6472">
              <w:rPr>
                <w:i/>
              </w:rPr>
              <w:t>other’s</w:t>
            </w:r>
            <w:r w:rsidR="00DD2485">
              <w:rPr>
                <w:i/>
              </w:rPr>
              <w:t xml:space="preserve"> video</w:t>
            </w:r>
            <w:r w:rsidR="004406A3">
              <w:rPr>
                <w:i/>
              </w:rPr>
              <w:t xml:space="preserve"> drafts</w:t>
            </w:r>
            <w:r w:rsidR="00DD2485">
              <w:rPr>
                <w:i/>
              </w:rPr>
              <w:t xml:space="preserve"> and edit accordingly.</w:t>
            </w:r>
            <w:r w:rsidR="0007168E">
              <w:rPr>
                <w:i/>
              </w:rPr>
              <w:t xml:space="preserve"> </w:t>
            </w:r>
            <w:r w:rsidR="004406A3">
              <w:rPr>
                <w:i/>
              </w:rPr>
              <w:t>Final products will be initially presented to other biology classes, school administration, and interested parents and members of the community.</w:t>
            </w:r>
            <w:r w:rsidR="0007168E">
              <w:rPr>
                <w:i/>
              </w:rPr>
              <w:t xml:space="preserve"> </w:t>
            </w:r>
            <w:r w:rsidR="0007168E" w:rsidRPr="00BC7512">
              <w:rPr>
                <w:b/>
                <w:bCs/>
                <w:sz w:val="18"/>
                <w:szCs w:val="18"/>
              </w:rPr>
              <w:t xml:space="preserve"> </w:t>
            </w:r>
            <w:r w:rsidR="0007168E" w:rsidRPr="0007168E">
              <w:rPr>
                <w:bCs/>
              </w:rPr>
              <w:t>(H.B.1A.7, H.B.1A.8, G1, G2, G3, G4, T3, T4, U4, U5, E3, E4, K4, K5, K6, S5, S6, S7)</w:t>
            </w:r>
          </w:p>
        </w:tc>
      </w:tr>
    </w:tbl>
    <w:p w:rsidR="004D26B3" w:rsidRDefault="004D26B3" w:rsidP="004D26B3"/>
    <w:tbl>
      <w:tblPr>
        <w:tblStyle w:val="TableGrid"/>
        <w:tblW w:w="0" w:type="auto"/>
        <w:jc w:val="center"/>
        <w:tblLook w:val="04A0"/>
      </w:tblPr>
      <w:tblGrid>
        <w:gridCol w:w="3192"/>
        <w:gridCol w:w="3192"/>
        <w:gridCol w:w="3192"/>
      </w:tblGrid>
      <w:tr w:rsidR="004D26B3" w:rsidRPr="006473C8" w:rsidTr="004D26B3">
        <w:trPr>
          <w:jc w:val="center"/>
        </w:trPr>
        <w:tc>
          <w:tcPr>
            <w:tcW w:w="9576" w:type="dxa"/>
            <w:gridSpan w:val="3"/>
            <w:shd w:val="clear" w:color="auto" w:fill="000000" w:themeFill="text1"/>
          </w:tcPr>
          <w:p w:rsidR="004D26B3" w:rsidRPr="006473C8" w:rsidRDefault="007D59F5" w:rsidP="0073790E">
            <w:pPr>
              <w:rPr>
                <w:b/>
                <w:color w:val="FFFFFF" w:themeColor="background1"/>
              </w:rPr>
            </w:pPr>
            <w:r>
              <w:rPr>
                <w:b/>
                <w:color w:val="FFFFFF" w:themeColor="background1"/>
              </w:rPr>
              <w:t>TGC</w:t>
            </w:r>
            <w:r w:rsidR="004D26B3" w:rsidRPr="006473C8">
              <w:rPr>
                <w:b/>
                <w:color w:val="FFFFFF" w:themeColor="background1"/>
              </w:rPr>
              <w:t xml:space="preserve"> Lesson </w:t>
            </w:r>
          </w:p>
          <w:p w:rsidR="004D26B3" w:rsidRPr="006473C8" w:rsidRDefault="004D26B3" w:rsidP="0073790E">
            <w:pPr>
              <w:rPr>
                <w:color w:val="FFFFFF" w:themeColor="background1"/>
                <w:u w:val="single"/>
              </w:rPr>
            </w:pPr>
          </w:p>
        </w:tc>
      </w:tr>
      <w:tr w:rsidR="004D26B3" w:rsidTr="004D26B3">
        <w:trPr>
          <w:jc w:val="center"/>
        </w:trPr>
        <w:tc>
          <w:tcPr>
            <w:tcW w:w="9576" w:type="dxa"/>
            <w:gridSpan w:val="3"/>
          </w:tcPr>
          <w:p w:rsidR="004406A3" w:rsidRDefault="004D26B3" w:rsidP="0073790E">
            <w:pPr>
              <w:rPr>
                <w:u w:val="single"/>
              </w:rPr>
            </w:pPr>
            <w:r w:rsidRPr="004406A3">
              <w:t>Lesson Title:</w:t>
            </w:r>
            <w:r w:rsidR="004406A3">
              <w:t xml:space="preserve">   </w:t>
            </w:r>
            <w:r w:rsidR="004406A3" w:rsidRPr="004406A3">
              <w:rPr>
                <w:b/>
              </w:rPr>
              <w:t xml:space="preserve">EBOLA: Lesson 4: The Foreign </w:t>
            </w:r>
            <w:r w:rsidR="004406A3" w:rsidRPr="00CC312B">
              <w:rPr>
                <w:b/>
              </w:rPr>
              <w:t>Struggle</w:t>
            </w:r>
            <w:r w:rsidRPr="00CC312B">
              <w:t xml:space="preserve">       </w:t>
            </w:r>
            <w:r w:rsidR="00CC312B" w:rsidRPr="00CC312B">
              <w:t>(2 days)</w:t>
            </w:r>
          </w:p>
          <w:p w:rsidR="004D26B3" w:rsidRDefault="004D26B3" w:rsidP="0073790E">
            <w:r w:rsidRPr="004406A3">
              <w:t xml:space="preserve">Subject:      </w:t>
            </w:r>
            <w:r w:rsidR="004406A3">
              <w:t xml:space="preserve">     </w:t>
            </w:r>
            <w:r w:rsidR="004406A3" w:rsidRPr="004406A3">
              <w:rPr>
                <w:b/>
              </w:rPr>
              <w:t>Biology</w:t>
            </w:r>
            <w:r>
              <w:t xml:space="preserve">                    </w:t>
            </w:r>
            <w:r w:rsidR="004406A3">
              <w:br/>
            </w:r>
            <w:r w:rsidRPr="004406A3">
              <w:t>Prepared by:</w:t>
            </w:r>
            <w:r>
              <w:t xml:space="preserve"> </w:t>
            </w:r>
            <w:r w:rsidR="004406A3">
              <w:t xml:space="preserve"> </w:t>
            </w:r>
            <w:r w:rsidR="004406A3" w:rsidRPr="004406A3">
              <w:rPr>
                <w:b/>
              </w:rPr>
              <w:t>Wally</w:t>
            </w:r>
            <w:r w:rsidR="004406A3">
              <w:t xml:space="preserve"> </w:t>
            </w:r>
            <w:r w:rsidR="004406A3" w:rsidRPr="004406A3">
              <w:rPr>
                <w:b/>
              </w:rPr>
              <w:t>Blankenship</w:t>
            </w:r>
          </w:p>
          <w:p w:rsidR="004D26B3" w:rsidRDefault="004D26B3" w:rsidP="0073790E"/>
          <w:p w:rsidR="004D26B3" w:rsidRPr="004406A3" w:rsidRDefault="004D26B3" w:rsidP="0073790E">
            <w:r w:rsidRPr="004406A3">
              <w:t xml:space="preserve">Materials Needed: </w:t>
            </w:r>
            <w:r w:rsidR="00792C60">
              <w:br/>
            </w:r>
            <w:r w:rsidR="001A2ADF">
              <w:t>Device</w:t>
            </w:r>
            <w:r w:rsidR="007365FD">
              <w:t>s</w:t>
            </w:r>
            <w:r w:rsidR="001A2ADF">
              <w:t xml:space="preserve"> for internet research</w:t>
            </w:r>
            <w:r w:rsidR="007365FD">
              <w:t>, preferably for each student.</w:t>
            </w:r>
            <w:r w:rsidR="00792C60">
              <w:t xml:space="preserve">  Skype/Face Time capability. </w:t>
            </w:r>
            <w:r w:rsidR="007365FD">
              <w:t xml:space="preserve">  Library/computer lab access may be needed.  Markers, display boards, posters (if chosen by students)</w:t>
            </w:r>
          </w:p>
          <w:p w:rsidR="004D26B3" w:rsidRDefault="004D26B3" w:rsidP="0073790E"/>
          <w:p w:rsidR="004D26B3" w:rsidRPr="00CC312B" w:rsidRDefault="004D26B3" w:rsidP="0073790E">
            <w:r w:rsidRPr="00CC312B">
              <w:t xml:space="preserve">Global Competency: </w:t>
            </w:r>
            <w:r w:rsidR="00CC312B">
              <w:br/>
            </w:r>
            <w:r w:rsidR="00CC312B" w:rsidRPr="00CC312B">
              <w:rPr>
                <w:rFonts w:cs="‡–¸ø’'50‡"/>
              </w:rPr>
              <w:t>Use domestic and international sources to identify and weigh relevant evidence in addressing a globally significant researchable question.</w:t>
            </w:r>
          </w:p>
          <w:p w:rsidR="004D26B3" w:rsidRDefault="004D26B3" w:rsidP="0073790E"/>
        </w:tc>
      </w:tr>
      <w:tr w:rsidR="004D26B3" w:rsidTr="004D26B3">
        <w:trPr>
          <w:jc w:val="center"/>
        </w:trPr>
        <w:tc>
          <w:tcPr>
            <w:tcW w:w="3192" w:type="dxa"/>
            <w:shd w:val="clear" w:color="auto" w:fill="D9D9D9" w:themeFill="background1" w:themeFillShade="D9"/>
          </w:tcPr>
          <w:p w:rsidR="004D26B3" w:rsidRDefault="004D26B3" w:rsidP="0073790E">
            <w:r w:rsidRPr="00BF2F6E">
              <w:rPr>
                <w:b/>
                <w:u w:val="single"/>
              </w:rPr>
              <w:t>W</w:t>
            </w:r>
            <w:r>
              <w:t>here is the lesson going?</w:t>
            </w:r>
          </w:p>
          <w:p w:rsidR="004D26B3" w:rsidRDefault="004D26B3" w:rsidP="0073790E">
            <w:r>
              <w:t>(Learning Target or SWBAT)</w:t>
            </w:r>
          </w:p>
        </w:tc>
        <w:tc>
          <w:tcPr>
            <w:tcW w:w="6384" w:type="dxa"/>
            <w:gridSpan w:val="2"/>
          </w:tcPr>
          <w:p w:rsidR="004D26B3" w:rsidRDefault="00792C60" w:rsidP="0073790E">
            <w:r>
              <w:t xml:space="preserve">Students will </w:t>
            </w:r>
            <w:r w:rsidR="007D59F5">
              <w:t>identify control measures, cultural changes, and new policies in a source country of Ebola.</w:t>
            </w:r>
          </w:p>
          <w:p w:rsidR="004D26B3" w:rsidRDefault="004D26B3" w:rsidP="0073790E"/>
          <w:p w:rsidR="004D26B3" w:rsidRDefault="004D26B3" w:rsidP="0073790E">
            <w:r>
              <w:t xml:space="preserve"> </w:t>
            </w:r>
          </w:p>
        </w:tc>
      </w:tr>
      <w:tr w:rsidR="004D26B3" w:rsidTr="004D26B3">
        <w:trPr>
          <w:trHeight w:val="488"/>
          <w:jc w:val="center"/>
        </w:trPr>
        <w:tc>
          <w:tcPr>
            <w:tcW w:w="6384" w:type="dxa"/>
            <w:gridSpan w:val="2"/>
            <w:shd w:val="clear" w:color="auto" w:fill="D9D9D9" w:themeFill="background1" w:themeFillShade="D9"/>
          </w:tcPr>
          <w:p w:rsidR="004D26B3" w:rsidRDefault="004D26B3" w:rsidP="0073790E">
            <w:r w:rsidRPr="00BF2F6E">
              <w:rPr>
                <w:b/>
                <w:u w:val="single"/>
              </w:rPr>
              <w:t>H</w:t>
            </w:r>
            <w:r>
              <w:t>ook:</w:t>
            </w:r>
          </w:p>
          <w:p w:rsidR="004D26B3" w:rsidRDefault="004D26B3" w:rsidP="0073790E"/>
        </w:tc>
        <w:tc>
          <w:tcPr>
            <w:tcW w:w="3192" w:type="dxa"/>
            <w:shd w:val="clear" w:color="auto" w:fill="7F7F7F" w:themeFill="text1" w:themeFillTint="80"/>
          </w:tcPr>
          <w:p w:rsidR="004D26B3" w:rsidRDefault="004D26B3" w:rsidP="0073790E">
            <w:r w:rsidRPr="00BF2F6E">
              <w:rPr>
                <w:b/>
                <w:u w:val="single"/>
              </w:rPr>
              <w:t>T</w:t>
            </w:r>
            <w:r>
              <w:t>ailored Differentiation:</w:t>
            </w:r>
          </w:p>
        </w:tc>
      </w:tr>
      <w:tr w:rsidR="004D26B3" w:rsidTr="004D26B3">
        <w:trPr>
          <w:trHeight w:val="487"/>
          <w:jc w:val="center"/>
        </w:trPr>
        <w:tc>
          <w:tcPr>
            <w:tcW w:w="6384" w:type="dxa"/>
            <w:gridSpan w:val="2"/>
          </w:tcPr>
          <w:p w:rsidR="004D26B3" w:rsidRPr="0032098F" w:rsidRDefault="008A69B9" w:rsidP="0073790E">
            <w:r w:rsidRPr="0032098F">
              <w:t>Based on what has been learned from lesson 3, a list of students’ findings on how the US has/is handling the control of Ebola patients and potential spreading will be posted on the board as one side of a T chart.  Then, they will choose a west African country that is a source for the current Ebola outbreak and predict how that country is handling the same issues.  Ideas and guesses will be listed.  The lesson will be introduced that asks them to validate what they have written.</w:t>
            </w:r>
          </w:p>
        </w:tc>
        <w:tc>
          <w:tcPr>
            <w:tcW w:w="3192" w:type="dxa"/>
            <w:vMerge w:val="restart"/>
          </w:tcPr>
          <w:p w:rsidR="004D26B3" w:rsidRDefault="004D26B3" w:rsidP="0073790E"/>
          <w:p w:rsidR="004D26B3" w:rsidRDefault="0006124B" w:rsidP="0006124B">
            <w:pPr>
              <w:pStyle w:val="ListParagraph"/>
              <w:ind w:left="186"/>
            </w:pPr>
            <w:r>
              <w:t xml:space="preserve">Students self select the country they wish to </w:t>
            </w:r>
            <w:r w:rsidR="00F74F1A">
              <w:t>research.</w:t>
            </w:r>
          </w:p>
          <w:p w:rsidR="00F74F1A" w:rsidRDefault="00F74F1A" w:rsidP="0006124B">
            <w:pPr>
              <w:pStyle w:val="ListParagraph"/>
              <w:ind w:left="186"/>
            </w:pPr>
          </w:p>
          <w:p w:rsidR="00F74F1A" w:rsidRDefault="00F74F1A" w:rsidP="0006124B">
            <w:pPr>
              <w:pStyle w:val="ListParagraph"/>
              <w:ind w:left="186"/>
            </w:pPr>
            <w:r>
              <w:t>Guidance will be available for finding/utilizing proper research resources</w:t>
            </w:r>
          </w:p>
          <w:p w:rsidR="00F74F1A" w:rsidRDefault="00F74F1A" w:rsidP="0006124B">
            <w:pPr>
              <w:pStyle w:val="ListParagraph"/>
              <w:ind w:left="186"/>
            </w:pPr>
          </w:p>
          <w:p w:rsidR="00F74F1A" w:rsidRDefault="00F74F1A" w:rsidP="0006124B">
            <w:pPr>
              <w:pStyle w:val="ListParagraph"/>
              <w:ind w:left="186"/>
            </w:pPr>
            <w:r>
              <w:t>Students select roles in groups for writing, research, drafting/editing drawings or digital elements, speaking for the group for presentation, etc.</w:t>
            </w:r>
          </w:p>
          <w:p w:rsidR="00F74F1A" w:rsidRDefault="00F74F1A" w:rsidP="0006124B">
            <w:pPr>
              <w:pStyle w:val="ListParagraph"/>
              <w:ind w:left="186"/>
            </w:pPr>
          </w:p>
          <w:p w:rsidR="00F74F1A" w:rsidRDefault="00F74F1A" w:rsidP="0006124B">
            <w:pPr>
              <w:pStyle w:val="ListParagraph"/>
              <w:ind w:left="186"/>
            </w:pPr>
            <w:r>
              <w:t xml:space="preserve">Students select the type of medium they wish to use for </w:t>
            </w:r>
            <w:r>
              <w:lastRenderedPageBreak/>
              <w:t>project development/presentation.</w:t>
            </w:r>
          </w:p>
        </w:tc>
      </w:tr>
      <w:tr w:rsidR="004D26B3" w:rsidTr="004D26B3">
        <w:trPr>
          <w:trHeight w:val="410"/>
          <w:jc w:val="center"/>
        </w:trPr>
        <w:tc>
          <w:tcPr>
            <w:tcW w:w="6384" w:type="dxa"/>
            <w:gridSpan w:val="2"/>
            <w:shd w:val="clear" w:color="auto" w:fill="D9D9D9" w:themeFill="background1" w:themeFillShade="D9"/>
          </w:tcPr>
          <w:p w:rsidR="004D26B3" w:rsidRDefault="004D26B3" w:rsidP="0073790E">
            <w:r w:rsidRPr="00BF2F6E">
              <w:rPr>
                <w:b/>
                <w:u w:val="single"/>
              </w:rPr>
              <w:t>E</w:t>
            </w:r>
            <w:r>
              <w:t>quip:</w:t>
            </w:r>
          </w:p>
        </w:tc>
        <w:tc>
          <w:tcPr>
            <w:tcW w:w="3192" w:type="dxa"/>
            <w:vMerge/>
          </w:tcPr>
          <w:p w:rsidR="004D26B3" w:rsidRDefault="004D26B3" w:rsidP="0073790E"/>
        </w:tc>
      </w:tr>
      <w:tr w:rsidR="004D26B3" w:rsidTr="004D26B3">
        <w:trPr>
          <w:trHeight w:val="410"/>
          <w:jc w:val="center"/>
        </w:trPr>
        <w:tc>
          <w:tcPr>
            <w:tcW w:w="6384" w:type="dxa"/>
            <w:gridSpan w:val="2"/>
          </w:tcPr>
          <w:p w:rsidR="008A69B9" w:rsidRPr="0032098F" w:rsidRDefault="008A69B9" w:rsidP="0073790E">
            <w:r w:rsidRPr="0032098F">
              <w:t>Students will be in lab groups.  They will choose different west African countries with high incidences of Ebola patients.  They will research the following:</w:t>
            </w:r>
          </w:p>
          <w:p w:rsidR="004D26B3" w:rsidRPr="0032098F" w:rsidRDefault="008A69B9" w:rsidP="0032098F">
            <w:pPr>
              <w:pStyle w:val="ListParagraph"/>
              <w:numPr>
                <w:ilvl w:val="0"/>
                <w:numId w:val="11"/>
              </w:numPr>
            </w:pPr>
            <w:r w:rsidRPr="0032098F">
              <w:t>Outbreaks of Ebola in the past: When, region affected, numbers of people affected, numbers of de</w:t>
            </w:r>
            <w:r w:rsidR="0032098F" w:rsidRPr="0032098F">
              <w:t>ad</w:t>
            </w:r>
            <w:r w:rsidRPr="0032098F">
              <w:t>, duration, methods of control, suspected source</w:t>
            </w:r>
          </w:p>
          <w:p w:rsidR="008A69B9" w:rsidRPr="0032098F" w:rsidRDefault="0032098F" w:rsidP="0032098F">
            <w:pPr>
              <w:pStyle w:val="ListParagraph"/>
              <w:numPr>
                <w:ilvl w:val="0"/>
                <w:numId w:val="11"/>
              </w:numPr>
            </w:pPr>
            <w:r w:rsidRPr="0032098F">
              <w:t xml:space="preserve">Current outbreak: When it began, region affected, numbers of people affected, rate of spread, numbers of dead, </w:t>
            </w:r>
            <w:r w:rsidRPr="0032098F">
              <w:lastRenderedPageBreak/>
              <w:t>suspected source</w:t>
            </w:r>
          </w:p>
          <w:p w:rsidR="0032098F" w:rsidRPr="0032098F" w:rsidRDefault="0032098F" w:rsidP="0032098F">
            <w:pPr>
              <w:pStyle w:val="ListParagraph"/>
              <w:numPr>
                <w:ilvl w:val="0"/>
                <w:numId w:val="11"/>
              </w:numPr>
            </w:pPr>
            <w:r w:rsidRPr="0032098F">
              <w:t>Current outbreak reaction: Policy changes at local and national government levels, cultural changes employed to mitigate spread (intended and unintended), religious impact/response</w:t>
            </w:r>
          </w:p>
          <w:p w:rsidR="004D26B3" w:rsidRPr="007E6472" w:rsidRDefault="007E6472" w:rsidP="0073790E">
            <w:r w:rsidRPr="007E6472">
              <w:t>Students</w:t>
            </w:r>
            <w:r>
              <w:t xml:space="preserve"> will utilize credible resources, including </w:t>
            </w:r>
            <w:r w:rsidR="00CC312B">
              <w:t xml:space="preserve">those </w:t>
            </w:r>
            <w:r w:rsidR="00EB194D">
              <w:t xml:space="preserve">provided </w:t>
            </w:r>
            <w:r w:rsidR="00CC312B">
              <w:t>from the WHO and the</w:t>
            </w:r>
            <w:r w:rsidR="00EB194D">
              <w:t xml:space="preserve"> CDC, and direct contact with a health worker or government official operating in that country (this element of the project may require this lesson’s second day to be conducted days after day one, to schedule correspondence).</w:t>
            </w:r>
          </w:p>
          <w:p w:rsidR="004D26B3" w:rsidRPr="007E6472" w:rsidRDefault="004D26B3" w:rsidP="0073790E">
            <w:pPr>
              <w:rPr>
                <w:b/>
              </w:rPr>
            </w:pPr>
          </w:p>
          <w:p w:rsidR="004D26B3" w:rsidRPr="00BF2F6E" w:rsidRDefault="004D26B3" w:rsidP="0073790E">
            <w:pPr>
              <w:rPr>
                <w:b/>
                <w:u w:val="single"/>
              </w:rPr>
            </w:pPr>
          </w:p>
        </w:tc>
        <w:tc>
          <w:tcPr>
            <w:tcW w:w="3192" w:type="dxa"/>
            <w:vMerge/>
          </w:tcPr>
          <w:p w:rsidR="004D26B3" w:rsidRDefault="004D26B3" w:rsidP="0073790E"/>
        </w:tc>
      </w:tr>
      <w:tr w:rsidR="004D26B3" w:rsidTr="004D26B3">
        <w:trPr>
          <w:trHeight w:val="410"/>
          <w:jc w:val="center"/>
        </w:trPr>
        <w:tc>
          <w:tcPr>
            <w:tcW w:w="6384" w:type="dxa"/>
            <w:gridSpan w:val="2"/>
            <w:shd w:val="clear" w:color="auto" w:fill="D9D9D9" w:themeFill="background1" w:themeFillShade="D9"/>
          </w:tcPr>
          <w:p w:rsidR="004D26B3" w:rsidRDefault="004D26B3" w:rsidP="0073790E">
            <w:r w:rsidRPr="00BF2F6E">
              <w:rPr>
                <w:b/>
                <w:u w:val="single"/>
              </w:rPr>
              <w:lastRenderedPageBreak/>
              <w:t>R</w:t>
            </w:r>
            <w:r>
              <w:rPr>
                <w:b/>
              </w:rPr>
              <w:t>ethink and revise:</w:t>
            </w:r>
          </w:p>
        </w:tc>
        <w:tc>
          <w:tcPr>
            <w:tcW w:w="3192" w:type="dxa"/>
            <w:vMerge/>
          </w:tcPr>
          <w:p w:rsidR="004D26B3" w:rsidRDefault="004D26B3" w:rsidP="0073790E"/>
        </w:tc>
      </w:tr>
      <w:tr w:rsidR="004D26B3" w:rsidTr="004D26B3">
        <w:trPr>
          <w:trHeight w:val="410"/>
          <w:jc w:val="center"/>
        </w:trPr>
        <w:tc>
          <w:tcPr>
            <w:tcW w:w="6384" w:type="dxa"/>
            <w:gridSpan w:val="2"/>
          </w:tcPr>
          <w:p w:rsidR="004D26B3" w:rsidRPr="00EB194D" w:rsidRDefault="00EB194D" w:rsidP="0073790E">
            <w:r>
              <w:t xml:space="preserve">Student groups will share what they have learned at the beginning of day 2.  New questions, ideas should be developed between the groups. </w:t>
            </w:r>
          </w:p>
          <w:p w:rsidR="004D26B3" w:rsidRPr="00EB194D" w:rsidRDefault="004D26B3" w:rsidP="0073790E"/>
          <w:p w:rsidR="004D26B3" w:rsidRPr="00BF2F6E" w:rsidRDefault="004D26B3" w:rsidP="0073790E">
            <w:pPr>
              <w:rPr>
                <w:b/>
                <w:u w:val="single"/>
              </w:rPr>
            </w:pPr>
          </w:p>
        </w:tc>
        <w:tc>
          <w:tcPr>
            <w:tcW w:w="3192" w:type="dxa"/>
            <w:vMerge/>
          </w:tcPr>
          <w:p w:rsidR="004D26B3" w:rsidRDefault="004D26B3" w:rsidP="0073790E"/>
        </w:tc>
      </w:tr>
      <w:tr w:rsidR="004D26B3" w:rsidTr="004D26B3">
        <w:trPr>
          <w:trHeight w:val="164"/>
          <w:jc w:val="center"/>
        </w:trPr>
        <w:tc>
          <w:tcPr>
            <w:tcW w:w="6384" w:type="dxa"/>
            <w:gridSpan w:val="2"/>
            <w:shd w:val="clear" w:color="auto" w:fill="D9D9D9" w:themeFill="background1" w:themeFillShade="D9"/>
          </w:tcPr>
          <w:p w:rsidR="004D26B3" w:rsidRPr="006473C8" w:rsidRDefault="004D26B3" w:rsidP="0073790E">
            <w:pPr>
              <w:rPr>
                <w:b/>
              </w:rPr>
            </w:pPr>
            <w:r w:rsidRPr="00BF2F6E">
              <w:rPr>
                <w:b/>
                <w:u w:val="single"/>
              </w:rPr>
              <w:t>E</w:t>
            </w:r>
            <w:r>
              <w:rPr>
                <w:b/>
              </w:rPr>
              <w:t xml:space="preserve">valuate: </w:t>
            </w:r>
          </w:p>
        </w:tc>
        <w:tc>
          <w:tcPr>
            <w:tcW w:w="3192" w:type="dxa"/>
            <w:vMerge/>
          </w:tcPr>
          <w:p w:rsidR="004D26B3" w:rsidRDefault="004D26B3" w:rsidP="0073790E"/>
        </w:tc>
      </w:tr>
      <w:tr w:rsidR="004D26B3" w:rsidTr="004D26B3">
        <w:trPr>
          <w:trHeight w:val="164"/>
          <w:jc w:val="center"/>
        </w:trPr>
        <w:tc>
          <w:tcPr>
            <w:tcW w:w="6384" w:type="dxa"/>
            <w:gridSpan w:val="2"/>
            <w:shd w:val="clear" w:color="auto" w:fill="auto"/>
          </w:tcPr>
          <w:p w:rsidR="004D26B3" w:rsidRPr="00EB194D" w:rsidRDefault="00EB194D" w:rsidP="0073790E">
            <w:r w:rsidRPr="00EB194D">
              <w:t xml:space="preserve">A brief report including images, data charts, and info about control measures of past/current outbreaks and current Ebola concerns (with social ramifications) will be </w:t>
            </w:r>
            <w:r>
              <w:t>created and evaluated by the teacher, participating students, and an administrator.  This will be accomplished through general discussion and a general rubric.</w:t>
            </w:r>
          </w:p>
          <w:p w:rsidR="004D26B3" w:rsidRPr="00BF2F6E" w:rsidRDefault="004D26B3" w:rsidP="0073790E">
            <w:pPr>
              <w:rPr>
                <w:b/>
                <w:u w:val="single"/>
              </w:rPr>
            </w:pPr>
          </w:p>
        </w:tc>
        <w:tc>
          <w:tcPr>
            <w:tcW w:w="3192" w:type="dxa"/>
            <w:vMerge/>
          </w:tcPr>
          <w:p w:rsidR="004D26B3" w:rsidRDefault="004D26B3" w:rsidP="0073790E"/>
        </w:tc>
      </w:tr>
      <w:tr w:rsidR="004D26B3" w:rsidTr="00F74F1A">
        <w:trPr>
          <w:trHeight w:val="269"/>
          <w:jc w:val="center"/>
        </w:trPr>
        <w:tc>
          <w:tcPr>
            <w:tcW w:w="6384" w:type="dxa"/>
            <w:gridSpan w:val="2"/>
            <w:vMerge w:val="restart"/>
          </w:tcPr>
          <w:p w:rsidR="004D26B3" w:rsidRPr="006473C8" w:rsidRDefault="004D26B3" w:rsidP="0073790E">
            <w:pPr>
              <w:rPr>
                <w:u w:val="single"/>
              </w:rPr>
            </w:pPr>
            <w:r w:rsidRPr="006473C8">
              <w:rPr>
                <w:u w:val="single"/>
              </w:rPr>
              <w:t xml:space="preserve">Notes: </w:t>
            </w:r>
          </w:p>
        </w:tc>
        <w:tc>
          <w:tcPr>
            <w:tcW w:w="3192" w:type="dxa"/>
            <w:vMerge/>
          </w:tcPr>
          <w:p w:rsidR="004D26B3" w:rsidRDefault="004D26B3" w:rsidP="0073790E"/>
        </w:tc>
      </w:tr>
      <w:tr w:rsidR="004D26B3" w:rsidTr="00F74F1A">
        <w:trPr>
          <w:trHeight w:val="71"/>
          <w:jc w:val="center"/>
        </w:trPr>
        <w:tc>
          <w:tcPr>
            <w:tcW w:w="6384" w:type="dxa"/>
            <w:gridSpan w:val="2"/>
            <w:vMerge/>
          </w:tcPr>
          <w:p w:rsidR="004D26B3" w:rsidRDefault="004D26B3" w:rsidP="0073790E"/>
        </w:tc>
        <w:tc>
          <w:tcPr>
            <w:tcW w:w="3192" w:type="dxa"/>
            <w:shd w:val="clear" w:color="auto" w:fill="7F7F7F" w:themeFill="text1" w:themeFillTint="80"/>
          </w:tcPr>
          <w:p w:rsidR="004D26B3" w:rsidRDefault="004D26B3" w:rsidP="0073790E">
            <w:r w:rsidRPr="00BF2F6E">
              <w:rPr>
                <w:b/>
                <w:u w:val="single"/>
              </w:rPr>
              <w:t>O</w:t>
            </w:r>
            <w:r>
              <w:t xml:space="preserve">rganization: </w:t>
            </w:r>
          </w:p>
        </w:tc>
      </w:tr>
      <w:tr w:rsidR="004D26B3" w:rsidTr="004D26B3">
        <w:trPr>
          <w:trHeight w:val="410"/>
          <w:jc w:val="center"/>
        </w:trPr>
        <w:tc>
          <w:tcPr>
            <w:tcW w:w="6384" w:type="dxa"/>
            <w:gridSpan w:val="2"/>
            <w:vMerge/>
            <w:tcBorders>
              <w:bottom w:val="single" w:sz="4" w:space="0" w:color="auto"/>
            </w:tcBorders>
          </w:tcPr>
          <w:p w:rsidR="004D26B3" w:rsidRDefault="004D26B3" w:rsidP="0073790E"/>
        </w:tc>
        <w:tc>
          <w:tcPr>
            <w:tcW w:w="3192" w:type="dxa"/>
            <w:tcBorders>
              <w:bottom w:val="single" w:sz="4" w:space="0" w:color="auto"/>
            </w:tcBorders>
          </w:tcPr>
          <w:p w:rsidR="004D26B3" w:rsidRDefault="00F74F1A" w:rsidP="0073790E">
            <w:r>
              <w:t>T chart is ready, required sources ready, computer lab reserved if needed, evaluation participants scheduled for presentations.</w:t>
            </w:r>
          </w:p>
          <w:p w:rsidR="004D26B3" w:rsidRDefault="004D26B3" w:rsidP="0073790E"/>
          <w:p w:rsidR="004D26B3" w:rsidRPr="00BF2F6E" w:rsidRDefault="004D26B3" w:rsidP="0073790E">
            <w:pPr>
              <w:rPr>
                <w:b/>
                <w:u w:val="single"/>
              </w:rPr>
            </w:pPr>
          </w:p>
        </w:tc>
      </w:tr>
    </w:tbl>
    <w:p w:rsidR="008349C9" w:rsidRDefault="008349C9" w:rsidP="00F74F1A"/>
    <w:sectPr w:rsidR="008349C9" w:rsidSect="001C646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ED" w:rsidRDefault="00EB49ED" w:rsidP="00AF7BBF">
      <w:pPr>
        <w:spacing w:after="0" w:line="240" w:lineRule="auto"/>
      </w:pPr>
      <w:r>
        <w:separator/>
      </w:r>
    </w:p>
  </w:endnote>
  <w:endnote w:type="continuationSeparator" w:id="0">
    <w:p w:rsidR="00EB49ED" w:rsidRDefault="00EB49ED" w:rsidP="00AF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ø’'50‡">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ED" w:rsidRDefault="00EB49ED" w:rsidP="00AF7BBF">
      <w:pPr>
        <w:spacing w:after="0" w:line="240" w:lineRule="auto"/>
      </w:pPr>
      <w:r>
        <w:separator/>
      </w:r>
    </w:p>
  </w:footnote>
  <w:footnote w:type="continuationSeparator" w:id="0">
    <w:p w:rsidR="00EB49ED" w:rsidRDefault="00EB49ED" w:rsidP="00AF7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71DA"/>
    <w:multiLevelType w:val="hybridMultilevel"/>
    <w:tmpl w:val="F08A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0FC5"/>
    <w:multiLevelType w:val="hybridMultilevel"/>
    <w:tmpl w:val="8F20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6620"/>
    <w:multiLevelType w:val="hybridMultilevel"/>
    <w:tmpl w:val="8FB0F21E"/>
    <w:lvl w:ilvl="0" w:tplc="3290056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22BA1"/>
    <w:multiLevelType w:val="hybridMultilevel"/>
    <w:tmpl w:val="1AE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772D3"/>
    <w:multiLevelType w:val="hybridMultilevel"/>
    <w:tmpl w:val="0FDA7146"/>
    <w:lvl w:ilvl="0" w:tplc="2370D1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D60A4"/>
    <w:multiLevelType w:val="hybridMultilevel"/>
    <w:tmpl w:val="7B2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3"/>
  </w:num>
  <w:num w:numId="6">
    <w:abstractNumId w:val="8"/>
  </w:num>
  <w:num w:numId="7">
    <w:abstractNumId w:val="1"/>
  </w:num>
  <w:num w:numId="8">
    <w:abstractNumId w:val="9"/>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7A38"/>
    <w:rsid w:val="000602B8"/>
    <w:rsid w:val="0006124B"/>
    <w:rsid w:val="0007168E"/>
    <w:rsid w:val="00072C4B"/>
    <w:rsid w:val="000A6745"/>
    <w:rsid w:val="000B7341"/>
    <w:rsid w:val="000C5CC7"/>
    <w:rsid w:val="000D4EC9"/>
    <w:rsid w:val="000E00C3"/>
    <w:rsid w:val="000F6EF7"/>
    <w:rsid w:val="00112A8A"/>
    <w:rsid w:val="00142975"/>
    <w:rsid w:val="001518D3"/>
    <w:rsid w:val="0015502C"/>
    <w:rsid w:val="00163848"/>
    <w:rsid w:val="001A2ADF"/>
    <w:rsid w:val="001C6467"/>
    <w:rsid w:val="001D64A4"/>
    <w:rsid w:val="0021038A"/>
    <w:rsid w:val="0022074E"/>
    <w:rsid w:val="00267411"/>
    <w:rsid w:val="00276A48"/>
    <w:rsid w:val="002F7F8B"/>
    <w:rsid w:val="00300329"/>
    <w:rsid w:val="0032098F"/>
    <w:rsid w:val="003263ED"/>
    <w:rsid w:val="00364DF8"/>
    <w:rsid w:val="003A0C20"/>
    <w:rsid w:val="003A5A2E"/>
    <w:rsid w:val="003B53B3"/>
    <w:rsid w:val="003D0084"/>
    <w:rsid w:val="0040423E"/>
    <w:rsid w:val="004406A3"/>
    <w:rsid w:val="00453F70"/>
    <w:rsid w:val="0046421D"/>
    <w:rsid w:val="0046693F"/>
    <w:rsid w:val="00494E54"/>
    <w:rsid w:val="004C6E64"/>
    <w:rsid w:val="004D26B3"/>
    <w:rsid w:val="004D4B4F"/>
    <w:rsid w:val="004E38F8"/>
    <w:rsid w:val="00510B34"/>
    <w:rsid w:val="00561B7A"/>
    <w:rsid w:val="005C6D76"/>
    <w:rsid w:val="005D00EF"/>
    <w:rsid w:val="005D5E3A"/>
    <w:rsid w:val="005E14A3"/>
    <w:rsid w:val="00656E75"/>
    <w:rsid w:val="00682AB0"/>
    <w:rsid w:val="006A1EB1"/>
    <w:rsid w:val="006A6442"/>
    <w:rsid w:val="006C0ECD"/>
    <w:rsid w:val="006C3082"/>
    <w:rsid w:val="006D06F2"/>
    <w:rsid w:val="006F29C8"/>
    <w:rsid w:val="007365FD"/>
    <w:rsid w:val="0073790E"/>
    <w:rsid w:val="00743D39"/>
    <w:rsid w:val="00792C60"/>
    <w:rsid w:val="00793918"/>
    <w:rsid w:val="007A0CD6"/>
    <w:rsid w:val="007D59F5"/>
    <w:rsid w:val="007E6472"/>
    <w:rsid w:val="007E732E"/>
    <w:rsid w:val="00825B40"/>
    <w:rsid w:val="008349C9"/>
    <w:rsid w:val="00845B50"/>
    <w:rsid w:val="008A0489"/>
    <w:rsid w:val="008A6042"/>
    <w:rsid w:val="008A69B9"/>
    <w:rsid w:val="008B0062"/>
    <w:rsid w:val="008B4110"/>
    <w:rsid w:val="008C2F73"/>
    <w:rsid w:val="008E42C3"/>
    <w:rsid w:val="008F2B71"/>
    <w:rsid w:val="00933990"/>
    <w:rsid w:val="00947CE8"/>
    <w:rsid w:val="00991610"/>
    <w:rsid w:val="009A0D46"/>
    <w:rsid w:val="009C3D0C"/>
    <w:rsid w:val="009D7A38"/>
    <w:rsid w:val="009E6ABD"/>
    <w:rsid w:val="00A14928"/>
    <w:rsid w:val="00A26012"/>
    <w:rsid w:val="00A50B34"/>
    <w:rsid w:val="00AB24B7"/>
    <w:rsid w:val="00AC3F22"/>
    <w:rsid w:val="00AC692E"/>
    <w:rsid w:val="00AD4946"/>
    <w:rsid w:val="00AF051C"/>
    <w:rsid w:val="00AF7BBF"/>
    <w:rsid w:val="00B349A1"/>
    <w:rsid w:val="00B74E77"/>
    <w:rsid w:val="00B86354"/>
    <w:rsid w:val="00B91934"/>
    <w:rsid w:val="00BC7512"/>
    <w:rsid w:val="00BD667A"/>
    <w:rsid w:val="00C52428"/>
    <w:rsid w:val="00C65FAE"/>
    <w:rsid w:val="00C971D9"/>
    <w:rsid w:val="00CC312B"/>
    <w:rsid w:val="00CE3D25"/>
    <w:rsid w:val="00CF6456"/>
    <w:rsid w:val="00D4178B"/>
    <w:rsid w:val="00DB00CD"/>
    <w:rsid w:val="00DD2485"/>
    <w:rsid w:val="00E32902"/>
    <w:rsid w:val="00E359DE"/>
    <w:rsid w:val="00EB194D"/>
    <w:rsid w:val="00EB49ED"/>
    <w:rsid w:val="00EF38ED"/>
    <w:rsid w:val="00F07672"/>
    <w:rsid w:val="00F578DA"/>
    <w:rsid w:val="00F74F1A"/>
    <w:rsid w:val="00FA74A6"/>
    <w:rsid w:val="00FB4468"/>
    <w:rsid w:val="00FD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customStyle="1" w:styleId="Default">
    <w:name w:val="Default"/>
    <w:rsid w:val="0016384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16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customStyle="1" w:styleId="Default">
    <w:name w:val="Default"/>
    <w:rsid w:val="0016384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16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0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ic.org/Resource_/TinyMceFileManager/epublications/EbolaPS1403-FALL-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hf/ebola/outbreaks/2014-west-africa/qa.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dc.gov/vhf/ebola/resources/posters.html" TargetMode="External"/><Relationship Id="rId4" Type="http://schemas.openxmlformats.org/officeDocument/2006/relationships/settings" Target="settings.xml"/><Relationship Id="rId9" Type="http://schemas.openxmlformats.org/officeDocument/2006/relationships/hyperlink" Target="http://www.who.int/csr/disease/ebola/maps/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41B0-3AC8-45A9-BDDA-2F98F6BD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Susan Groff</cp:lastModifiedBy>
  <cp:revision>2</cp:revision>
  <cp:lastPrinted>2014-10-08T17:26:00Z</cp:lastPrinted>
  <dcterms:created xsi:type="dcterms:W3CDTF">2015-10-18T22:15:00Z</dcterms:created>
  <dcterms:modified xsi:type="dcterms:W3CDTF">2015-10-18T22:15:00Z</dcterms:modified>
</cp:coreProperties>
</file>